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DFE9" w14:textId="61353002" w:rsidR="00E53D9F" w:rsidRPr="00C92EC6" w:rsidRDefault="00E53D9F" w:rsidP="00E53D9F">
      <w:pPr>
        <w:pStyle w:val="af0"/>
        <w:spacing w:before="0" w:beforeAutospacing="0" w:after="240" w:afterAutospacing="0"/>
        <w:contextualSpacing/>
        <w:jc w:val="both"/>
        <w:rPr>
          <w:b/>
          <w:bCs/>
        </w:rPr>
      </w:pPr>
      <w:bookmarkStart w:id="0" w:name="_Hlk210998752"/>
      <w:r w:rsidRPr="00CE0BDB">
        <w:t xml:space="preserve">Kumtor Gold Company CJSC </w:t>
      </w:r>
      <w:proofErr w:type="gramStart"/>
      <w:r w:rsidRPr="00CE0BDB">
        <w:t>invites</w:t>
      </w:r>
      <w:proofErr w:type="gramEnd"/>
      <w:r w:rsidRPr="00CE0BDB">
        <w:t xml:space="preserve"> </w:t>
      </w:r>
      <w:r w:rsidR="008F6352">
        <w:t>t</w:t>
      </w:r>
      <w:r w:rsidRPr="00CE0BDB">
        <w:t xml:space="preserve">o take part in a two-package </w:t>
      </w:r>
      <w:r w:rsidR="00AF555A">
        <w:t>bid</w:t>
      </w:r>
      <w:r w:rsidRPr="00CE0BDB">
        <w:t xml:space="preserve"> with unlimited participation </w:t>
      </w:r>
      <w:proofErr w:type="gramStart"/>
      <w:r w:rsidRPr="00CE0BDB">
        <w:t>for</w:t>
      </w:r>
      <w:proofErr w:type="gramEnd"/>
      <w:r w:rsidRPr="00CE0BDB">
        <w:t xml:space="preserve"> the </w:t>
      </w:r>
      <w:r w:rsidRPr="00E53D9F">
        <w:rPr>
          <w:b/>
          <w:bCs/>
        </w:rPr>
        <w:t>provision of international transport services for any type of cargo and different destinations.</w:t>
      </w:r>
    </w:p>
    <w:p w14:paraId="3585AE4F" w14:textId="77777777" w:rsidR="00E53D9F" w:rsidRPr="00C92EC6" w:rsidRDefault="00E53D9F" w:rsidP="00E53D9F">
      <w:pPr>
        <w:pStyle w:val="af0"/>
        <w:spacing w:before="0" w:beforeAutospacing="0" w:after="240" w:afterAutospacing="0"/>
        <w:contextualSpacing/>
        <w:jc w:val="both"/>
        <w:rPr>
          <w:b/>
          <w:bCs/>
        </w:rPr>
      </w:pPr>
    </w:p>
    <w:tbl>
      <w:tblPr>
        <w:tblStyle w:val="af"/>
        <w:tblW w:w="0" w:type="auto"/>
        <w:tblLook w:val="04A0" w:firstRow="1" w:lastRow="0" w:firstColumn="1" w:lastColumn="0" w:noHBand="0" w:noVBand="1"/>
      </w:tblPr>
      <w:tblGrid>
        <w:gridCol w:w="2335"/>
        <w:gridCol w:w="7344"/>
      </w:tblGrid>
      <w:tr w:rsidR="00E53D9F" w:rsidRPr="001838C4" w14:paraId="4CADBCE4" w14:textId="77777777" w:rsidTr="006275A2">
        <w:tc>
          <w:tcPr>
            <w:tcW w:w="2335" w:type="dxa"/>
          </w:tcPr>
          <w:p w14:paraId="647CDD2C" w14:textId="77777777" w:rsidR="00E53D9F" w:rsidRPr="00CE0BDB" w:rsidRDefault="00E53D9F" w:rsidP="006275A2">
            <w:pPr>
              <w:pStyle w:val="af0"/>
              <w:spacing w:before="0" w:beforeAutospacing="0" w:after="240" w:afterAutospacing="0"/>
              <w:contextualSpacing/>
              <w:jc w:val="both"/>
              <w:rPr>
                <w:lang w:val="ru-RU"/>
              </w:rPr>
            </w:pPr>
            <w:r w:rsidRPr="00CE0BDB">
              <w:rPr>
                <w:rStyle w:val="af1"/>
              </w:rPr>
              <w:t>Submission format:</w:t>
            </w:r>
          </w:p>
        </w:tc>
        <w:tc>
          <w:tcPr>
            <w:tcW w:w="7344" w:type="dxa"/>
          </w:tcPr>
          <w:p w14:paraId="253DBDF9" w14:textId="65409837" w:rsidR="00E53D9F" w:rsidRPr="00C92EC6" w:rsidRDefault="00E53D9F" w:rsidP="006275A2">
            <w:pPr>
              <w:pStyle w:val="af0"/>
              <w:spacing w:before="0" w:beforeAutospacing="0" w:after="240" w:afterAutospacing="0"/>
              <w:contextualSpacing/>
              <w:jc w:val="both"/>
            </w:pPr>
            <w:r w:rsidRPr="00CE0BDB">
              <w:t xml:space="preserve">The application for participation and other documents must be signed by a person authorized to sign the application and obligations under the contract. The authority of the signatory must be confirmed by </w:t>
            </w:r>
            <w:r w:rsidR="00B57DCE" w:rsidRPr="00CE0BDB">
              <w:t>the power</w:t>
            </w:r>
            <w:r w:rsidRPr="00CE0BDB">
              <w:t xml:space="preserve"> of attorney or certified copies of the relevant documents.</w:t>
            </w:r>
          </w:p>
        </w:tc>
      </w:tr>
      <w:tr w:rsidR="00E53D9F" w:rsidRPr="001838C4" w14:paraId="3B5FCCC1" w14:textId="77777777" w:rsidTr="006275A2">
        <w:tc>
          <w:tcPr>
            <w:tcW w:w="2335" w:type="dxa"/>
          </w:tcPr>
          <w:p w14:paraId="403462F3" w14:textId="77777777" w:rsidR="00E53D9F" w:rsidRPr="009E089A" w:rsidRDefault="00E53D9F" w:rsidP="00B57DCE">
            <w:pPr>
              <w:contextualSpacing/>
              <w:rPr>
                <w:rFonts w:ascii="Times New Roman" w:hAnsi="Times New Roman" w:cs="Times New Roman"/>
                <w:sz w:val="24"/>
                <w:szCs w:val="24"/>
                <w:lang w:val="ru-RU"/>
              </w:rPr>
            </w:pPr>
            <w:r w:rsidRPr="009E089A">
              <w:rPr>
                <w:rStyle w:val="af1"/>
                <w:rFonts w:ascii="Times New Roman" w:hAnsi="Times New Roman" w:cs="Times New Roman"/>
                <w:sz w:val="24"/>
                <w:szCs w:val="24"/>
              </w:rPr>
              <w:t>Procedure for submitting proposals</w:t>
            </w:r>
          </w:p>
          <w:p w14:paraId="34C4E23D" w14:textId="77777777" w:rsidR="00E53D9F" w:rsidRPr="00CE0BDB" w:rsidRDefault="00E53D9F" w:rsidP="006275A2">
            <w:pPr>
              <w:rPr>
                <w:rFonts w:ascii="Times New Roman" w:hAnsi="Times New Roman" w:cs="Times New Roman"/>
                <w:lang w:val="ru-RU"/>
              </w:rPr>
            </w:pPr>
          </w:p>
        </w:tc>
        <w:tc>
          <w:tcPr>
            <w:tcW w:w="7344" w:type="dxa"/>
          </w:tcPr>
          <w:p w14:paraId="00280F76" w14:textId="425FBDE9" w:rsidR="00E53D9F" w:rsidRPr="00C92EC6" w:rsidRDefault="00E53D9F" w:rsidP="006275A2">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Participants of the competition must submit an application for participation in Russian or English in accordance with the requirements of the competition, attach the necessary copies of documents and send them electronically to the </w:t>
            </w:r>
            <w:hyperlink r:id="rId8" w:history="1">
              <w:r w:rsidR="007E0C86" w:rsidRPr="00A12655">
                <w:rPr>
                  <w:rStyle w:val="ad"/>
                  <w:rFonts w:ascii="Times New Roman" w:hAnsi="Times New Roman" w:cs="Times New Roman"/>
                </w:rPr>
                <w:t>KGC-Logistics2026@kumtor.kg</w:t>
              </w:r>
            </w:hyperlink>
            <w:r w:rsidR="007E0C86">
              <w:rPr>
                <w:rFonts w:ascii="Times New Roman" w:hAnsi="Times New Roman" w:cs="Times New Roman"/>
              </w:rPr>
              <w:t xml:space="preserve"> </w:t>
            </w:r>
            <w:r w:rsidRPr="00CE0BDB">
              <w:rPr>
                <w:rFonts w:ascii="Times New Roman" w:hAnsi="Times New Roman" w:cs="Times New Roman"/>
              </w:rPr>
              <w:t xml:space="preserve">email address </w:t>
            </w:r>
            <w:hyperlink r:id="rId9" w:history="1"/>
            <w:r w:rsidR="00557449">
              <w:t xml:space="preserve"> </w:t>
            </w:r>
            <w:r w:rsidRPr="00AE26FC">
              <w:rPr>
                <w:rFonts w:ascii="Times New Roman" w:hAnsi="Times New Roman" w:cs="Times New Roman"/>
              </w:rPr>
              <w:t xml:space="preserve">by </w:t>
            </w:r>
            <w:r w:rsidR="00557449" w:rsidRPr="00557449">
              <w:rPr>
                <w:rFonts w:ascii="Times New Roman" w:hAnsi="Times New Roman" w:cs="Times New Roman"/>
                <w:b/>
                <w:bCs/>
              </w:rPr>
              <w:t xml:space="preserve">April </w:t>
            </w:r>
            <w:r w:rsidR="00AE4463">
              <w:rPr>
                <w:rFonts w:ascii="Times New Roman" w:hAnsi="Times New Roman" w:cs="Times New Roman"/>
                <w:b/>
                <w:bCs/>
              </w:rPr>
              <w:t>23</w:t>
            </w:r>
            <w:r w:rsidR="00557449" w:rsidRPr="00557449">
              <w:rPr>
                <w:rFonts w:ascii="Times New Roman" w:hAnsi="Times New Roman" w:cs="Times New Roman"/>
                <w:b/>
                <w:bCs/>
              </w:rPr>
              <w:t>, 2026, 14:00 Bishkek time</w:t>
            </w:r>
          </w:p>
          <w:p w14:paraId="1BE5D86B"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5BAC3D57" w14:textId="5BBB92F1" w:rsidR="00E53D9F" w:rsidRPr="00C92EC6" w:rsidRDefault="00E53D9F" w:rsidP="006275A2">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The Terms of Reference are attached to this </w:t>
            </w:r>
            <w:r w:rsidR="00AF555A">
              <w:rPr>
                <w:rFonts w:ascii="Times New Roman" w:hAnsi="Times New Roman" w:cs="Times New Roman"/>
              </w:rPr>
              <w:t>bid</w:t>
            </w:r>
            <w:r w:rsidRPr="00CE0BDB">
              <w:rPr>
                <w:rFonts w:ascii="Times New Roman" w:hAnsi="Times New Roman" w:cs="Times New Roman"/>
              </w:rPr>
              <w:t xml:space="preserve"> documentation. </w:t>
            </w:r>
          </w:p>
          <w:p w14:paraId="79BA0ADE" w14:textId="77777777" w:rsidR="00E53D9F" w:rsidRPr="00C92EC6" w:rsidRDefault="00E53D9F" w:rsidP="006275A2">
            <w:pPr>
              <w:pStyle w:val="a7"/>
              <w:autoSpaceDE w:val="0"/>
              <w:autoSpaceDN w:val="0"/>
              <w:adjustRightInd w:val="0"/>
              <w:spacing w:after="240"/>
              <w:ind w:left="0"/>
              <w:jc w:val="both"/>
              <w:rPr>
                <w:rFonts w:ascii="Times New Roman" w:hAnsi="Times New Roman" w:cs="Times New Roman"/>
              </w:rPr>
            </w:pPr>
          </w:p>
          <w:p w14:paraId="713FE5CD" w14:textId="77777777" w:rsidR="00E53D9F" w:rsidRPr="00C92EC6" w:rsidRDefault="00E53D9F" w:rsidP="006275A2">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The Participant undertakes to provide a commercial proposal containing the price of the application in accordance with the Terms of Reference provided by the Customer. </w:t>
            </w:r>
          </w:p>
        </w:tc>
      </w:tr>
      <w:tr w:rsidR="00E53D9F" w:rsidRPr="001838C4" w14:paraId="4D9717FE" w14:textId="77777777" w:rsidTr="006275A2">
        <w:tc>
          <w:tcPr>
            <w:tcW w:w="2335" w:type="dxa"/>
          </w:tcPr>
          <w:p w14:paraId="653ED583" w14:textId="77777777" w:rsidR="00E53D9F" w:rsidRPr="002B1041" w:rsidRDefault="00E53D9F" w:rsidP="006275A2">
            <w:pPr>
              <w:contextualSpacing/>
              <w:jc w:val="both"/>
              <w:rPr>
                <w:rStyle w:val="af1"/>
                <w:rFonts w:ascii="Times New Roman" w:hAnsi="Times New Roman" w:cs="Times New Roman"/>
                <w:lang w:val="ru-RU"/>
              </w:rPr>
            </w:pPr>
            <w:r w:rsidRPr="002B1041">
              <w:rPr>
                <w:rStyle w:val="af1"/>
                <w:rFonts w:ascii="Times New Roman" w:hAnsi="Times New Roman" w:cs="Times New Roman"/>
              </w:rPr>
              <w:t>Important!!</w:t>
            </w:r>
          </w:p>
        </w:tc>
        <w:tc>
          <w:tcPr>
            <w:tcW w:w="7344" w:type="dxa"/>
          </w:tcPr>
          <w:p w14:paraId="3691F4C8"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The size of the letter (offer) should not exceed 25MB. </w:t>
            </w:r>
          </w:p>
          <w:p w14:paraId="18686F9B" w14:textId="305162FC"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If the size of attachments exceeds 25MB, then the </w:t>
            </w:r>
            <w:r w:rsidR="00AF555A">
              <w:rPr>
                <w:rFonts w:ascii="Times New Roman" w:hAnsi="Times New Roman" w:cs="Times New Roman"/>
              </w:rPr>
              <w:t>bid</w:t>
            </w:r>
            <w:r>
              <w:rPr>
                <w:rFonts w:ascii="Times New Roman" w:hAnsi="Times New Roman" w:cs="Times New Roman"/>
              </w:rPr>
              <w:t xml:space="preserve"> application must be divided into parts and reflected in the subject line:</w:t>
            </w:r>
          </w:p>
          <w:p w14:paraId="798E43B4"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61C84BA5"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"Qualification and technical proposals (name of the participant)" Part 1.</w:t>
            </w:r>
          </w:p>
          <w:p w14:paraId="5C0AF180"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"Qualification and technical proposals (name of the participant)" Part 2, and so on. </w:t>
            </w:r>
          </w:p>
          <w:p w14:paraId="2ADF9F4E"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5FEF4B13"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Given that links to download documents from cloud storage have an expiration date, it is undesirable to send documents by uploading them to cloud </w:t>
            </w:r>
            <w:proofErr w:type="gramStart"/>
            <w:r w:rsidRPr="00ED4671">
              <w:rPr>
                <w:rFonts w:ascii="Times New Roman" w:hAnsi="Times New Roman" w:cs="Times New Roman"/>
              </w:rPr>
              <w:t>storages</w:t>
            </w:r>
            <w:proofErr w:type="gramEnd"/>
            <w:r w:rsidRPr="00ED4671">
              <w:rPr>
                <w:rFonts w:ascii="Times New Roman" w:hAnsi="Times New Roman" w:cs="Times New Roman"/>
              </w:rPr>
              <w:t xml:space="preserve">. </w:t>
            </w:r>
          </w:p>
          <w:p w14:paraId="7A200CA3"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3A91C945"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The bid </w:t>
            </w:r>
            <w:proofErr w:type="gramStart"/>
            <w:r>
              <w:rPr>
                <w:rFonts w:ascii="Times New Roman" w:hAnsi="Times New Roman" w:cs="Times New Roman"/>
              </w:rPr>
              <w:t>of</w:t>
            </w:r>
            <w:proofErr w:type="gramEnd"/>
            <w:r>
              <w:rPr>
                <w:rFonts w:ascii="Times New Roman" w:hAnsi="Times New Roman" w:cs="Times New Roman"/>
              </w:rPr>
              <w:t xml:space="preserve"> the participant must be divided into two sets of documents. </w:t>
            </w:r>
          </w:p>
          <w:p w14:paraId="05E31FE1"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754ABCF9"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The first package of documents:</w:t>
            </w:r>
          </w:p>
          <w:p w14:paraId="4F408C2D"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1. Qualification and technical proposals of the participant. </w:t>
            </w:r>
          </w:p>
          <w:p w14:paraId="7A4E6D97" w14:textId="54C57F08" w:rsidR="00E53D9F" w:rsidRPr="00C92EC6" w:rsidRDefault="00E53D9F" w:rsidP="006275A2">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 xml:space="preserve">It is not allowed to display the value of the </w:t>
            </w:r>
            <w:r w:rsidR="00AF555A">
              <w:rPr>
                <w:rFonts w:ascii="Times New Roman" w:hAnsi="Times New Roman" w:cs="Times New Roman"/>
                <w:b/>
                <w:bCs/>
              </w:rPr>
              <w:t>bid</w:t>
            </w:r>
            <w:r w:rsidRPr="00ED4671">
              <w:rPr>
                <w:rFonts w:ascii="Times New Roman" w:hAnsi="Times New Roman" w:cs="Times New Roman"/>
                <w:b/>
                <w:bCs/>
              </w:rPr>
              <w:t xml:space="preserve"> or any other data that will reveal the value of the bid. The </w:t>
            </w:r>
            <w:r w:rsidR="00AF555A">
              <w:rPr>
                <w:rFonts w:ascii="Times New Roman" w:hAnsi="Times New Roman" w:cs="Times New Roman"/>
                <w:b/>
                <w:bCs/>
              </w:rPr>
              <w:t>bid</w:t>
            </w:r>
            <w:r w:rsidRPr="00ED4671">
              <w:rPr>
                <w:rFonts w:ascii="Times New Roman" w:hAnsi="Times New Roman" w:cs="Times New Roman"/>
                <w:b/>
                <w:bCs/>
              </w:rPr>
              <w:t xml:space="preserve"> application of the participant who has reflected the cost of its proposal in the first package of documents shall be rejected.</w:t>
            </w:r>
          </w:p>
          <w:p w14:paraId="2DCF327E" w14:textId="77777777" w:rsidR="00E53D9F" w:rsidRPr="00C92EC6" w:rsidRDefault="00E53D9F" w:rsidP="006275A2">
            <w:pPr>
              <w:tabs>
                <w:tab w:val="left" w:pos="-1440"/>
                <w:tab w:val="left" w:pos="-720"/>
              </w:tabs>
              <w:spacing w:line="240" w:lineRule="atLeast"/>
              <w:jc w:val="both"/>
              <w:rPr>
                <w:rFonts w:ascii="Times New Roman" w:hAnsi="Times New Roman" w:cs="Times New Roman"/>
                <w:b/>
                <w:bCs/>
              </w:rPr>
            </w:pPr>
          </w:p>
          <w:p w14:paraId="00D0D056" w14:textId="77777777" w:rsidR="00E53D9F" w:rsidRPr="00C92EC6" w:rsidRDefault="00E53D9F" w:rsidP="006275A2">
            <w:pPr>
              <w:tabs>
                <w:tab w:val="left" w:pos="-1440"/>
                <w:tab w:val="left" w:pos="-720"/>
              </w:tabs>
              <w:spacing w:line="240" w:lineRule="atLeast"/>
              <w:jc w:val="both"/>
              <w:rPr>
                <w:rFonts w:ascii="Times New Roman" w:hAnsi="Times New Roman" w:cs="Times New Roman"/>
                <w:b/>
                <w:bCs/>
              </w:rPr>
            </w:pPr>
          </w:p>
          <w:p w14:paraId="65D52E6F"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p>
          <w:p w14:paraId="3E634532"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The second package of documents:</w:t>
            </w:r>
          </w:p>
          <w:p w14:paraId="0162718D"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It is necessary to reflect in the subject of the letter:</w:t>
            </w:r>
          </w:p>
          <w:p w14:paraId="38AACE4B" w14:textId="77777777" w:rsidR="00E53D9F" w:rsidRPr="00C92EC6" w:rsidRDefault="00E53D9F" w:rsidP="006275A2">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"Bid Value (Bid Name)"</w:t>
            </w:r>
          </w:p>
          <w:p w14:paraId="0BB8E333" w14:textId="77777777" w:rsidR="00E53D9F" w:rsidRPr="00C92EC6" w:rsidRDefault="00E53D9F" w:rsidP="006275A2">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The content of the email must be encrypted with a password. The password will be requested from the participant if the participant passes the first stage of the assessment. </w:t>
            </w:r>
          </w:p>
          <w:p w14:paraId="4EF0D333" w14:textId="77777777" w:rsidR="00E53D9F" w:rsidRPr="00C92EC6" w:rsidRDefault="00E53D9F" w:rsidP="006275A2">
            <w:pPr>
              <w:tabs>
                <w:tab w:val="left" w:pos="-1440"/>
                <w:tab w:val="left" w:pos="-720"/>
              </w:tabs>
              <w:spacing w:line="240" w:lineRule="atLeast"/>
              <w:jc w:val="both"/>
              <w:rPr>
                <w:rFonts w:ascii="Times New Roman" w:hAnsi="Times New Roman" w:cs="Times New Roman"/>
                <w:b/>
                <w:bCs/>
              </w:rPr>
            </w:pPr>
          </w:p>
          <w:p w14:paraId="07E323CC" w14:textId="199E9473" w:rsidR="00E53D9F" w:rsidRPr="00C92EC6" w:rsidRDefault="00E53D9F" w:rsidP="00A52A0C">
            <w:pPr>
              <w:pStyle w:val="a7"/>
              <w:numPr>
                <w:ilvl w:val="0"/>
                <w:numId w:val="7"/>
              </w:numPr>
              <w:jc w:val="both"/>
              <w:rPr>
                <w:rFonts w:ascii="Times New Roman" w:eastAsia="Times New Roman" w:hAnsi="Times New Roman" w:cs="Times New Roman"/>
                <w:highlight w:val="yellow"/>
              </w:rPr>
            </w:pPr>
            <w:r w:rsidRPr="008642C8">
              <w:rPr>
                <w:rFonts w:ascii="Times New Roman" w:eastAsia="Times New Roman" w:hAnsi="Times New Roman" w:cs="Times New Roman"/>
                <w:highlight w:val="yellow"/>
              </w:rPr>
              <w:t xml:space="preserve">The price offer of the participant is filled out </w:t>
            </w:r>
            <w:r w:rsidRPr="008642C8">
              <w:rPr>
                <w:rFonts w:ascii="Times New Roman" w:eastAsia="Times New Roman" w:hAnsi="Times New Roman" w:cs="Times New Roman"/>
                <w:b/>
                <w:bCs/>
                <w:highlight w:val="yellow"/>
                <w:u w:val="single"/>
              </w:rPr>
              <w:t>strictly</w:t>
            </w:r>
            <w:r w:rsidRPr="008642C8">
              <w:rPr>
                <w:rFonts w:ascii="Times New Roman" w:eastAsia="Times New Roman" w:hAnsi="Times New Roman" w:cs="Times New Roman"/>
                <w:highlight w:val="yellow"/>
              </w:rPr>
              <w:t xml:space="preserve"> in accordance with</w:t>
            </w:r>
            <w:r w:rsidRPr="008642C8">
              <w:rPr>
                <w:rFonts w:ascii="Times New Roman" w:hAnsi="Times New Roman" w:cs="Times New Roman"/>
                <w:highlight w:val="yellow"/>
              </w:rPr>
              <w:t xml:space="preserve"> the form in Appendix </w:t>
            </w:r>
            <w:r w:rsidR="00E876B4">
              <w:rPr>
                <w:rFonts w:ascii="Times New Roman" w:hAnsi="Times New Roman" w:cs="Times New Roman"/>
                <w:highlight w:val="yellow"/>
              </w:rPr>
              <w:t>#</w:t>
            </w:r>
            <w:r w:rsidRPr="008642C8">
              <w:rPr>
                <w:rFonts w:ascii="Times New Roman" w:hAnsi="Times New Roman" w:cs="Times New Roman"/>
                <w:highlight w:val="yellow"/>
              </w:rPr>
              <w:t xml:space="preserve">4 </w:t>
            </w:r>
            <w:r w:rsidRPr="008642C8">
              <w:rPr>
                <w:rFonts w:ascii="Times New Roman" w:eastAsia="Times New Roman" w:hAnsi="Times New Roman" w:cs="Times New Roman"/>
                <w:highlight w:val="yellow"/>
              </w:rPr>
              <w:t>to the Invitation.</w:t>
            </w:r>
          </w:p>
          <w:p w14:paraId="2FE0FB8A" w14:textId="3BA197E3" w:rsidR="00E53D9F" w:rsidRPr="00C92EC6" w:rsidRDefault="00E53D9F" w:rsidP="00A52A0C">
            <w:pPr>
              <w:pStyle w:val="a7"/>
              <w:numPr>
                <w:ilvl w:val="0"/>
                <w:numId w:val="7"/>
              </w:numPr>
              <w:jc w:val="both"/>
              <w:rPr>
                <w:rFonts w:ascii="Times New Roman" w:eastAsia="Times New Roman" w:hAnsi="Times New Roman" w:cs="Times New Roman"/>
              </w:rPr>
            </w:pPr>
            <w:proofErr w:type="gramStart"/>
            <w:r w:rsidRPr="008642C8">
              <w:rPr>
                <w:rFonts w:ascii="Times New Roman" w:eastAsia="Times New Roman" w:hAnsi="Times New Roman" w:cs="Times New Roman"/>
                <w:highlight w:val="yellow"/>
              </w:rPr>
              <w:lastRenderedPageBreak/>
              <w:t>In the event that</w:t>
            </w:r>
            <w:proofErr w:type="gramEnd"/>
            <w:r w:rsidRPr="008642C8">
              <w:rPr>
                <w:rFonts w:ascii="Times New Roman" w:eastAsia="Times New Roman" w:hAnsi="Times New Roman" w:cs="Times New Roman"/>
                <w:highlight w:val="yellow"/>
              </w:rPr>
              <w:t xml:space="preserve"> the </w:t>
            </w:r>
            <w:r w:rsidR="00AF555A">
              <w:rPr>
                <w:rFonts w:ascii="Times New Roman" w:eastAsia="Times New Roman" w:hAnsi="Times New Roman" w:cs="Times New Roman"/>
                <w:highlight w:val="yellow"/>
              </w:rPr>
              <w:t>bid</w:t>
            </w:r>
            <w:r w:rsidR="00E876B4">
              <w:rPr>
                <w:rFonts w:ascii="Times New Roman" w:eastAsia="Times New Roman" w:hAnsi="Times New Roman" w:cs="Times New Roman"/>
                <w:highlight w:val="yellow"/>
              </w:rPr>
              <w:t>d</w:t>
            </w:r>
            <w:r w:rsidRPr="008642C8">
              <w:rPr>
                <w:rFonts w:ascii="Times New Roman" w:eastAsia="Times New Roman" w:hAnsi="Times New Roman" w:cs="Times New Roman"/>
                <w:highlight w:val="yellow"/>
              </w:rPr>
              <w:t xml:space="preserve">er has sent a price proposal not in accordance with the form established in Appendix </w:t>
            </w:r>
            <w:r w:rsidR="00E876B4">
              <w:rPr>
                <w:rFonts w:ascii="Times New Roman" w:eastAsia="Times New Roman" w:hAnsi="Times New Roman" w:cs="Times New Roman"/>
                <w:highlight w:val="yellow"/>
              </w:rPr>
              <w:t>#</w:t>
            </w:r>
            <w:r w:rsidRPr="008642C8">
              <w:rPr>
                <w:rFonts w:ascii="Times New Roman" w:eastAsia="Times New Roman" w:hAnsi="Times New Roman" w:cs="Times New Roman"/>
                <w:highlight w:val="yellow"/>
              </w:rPr>
              <w:t>4 to the Invitation, his application shall be rejected</w:t>
            </w:r>
            <w:r w:rsidRPr="00CD156B">
              <w:rPr>
                <w:rFonts w:ascii="Times New Roman" w:eastAsia="Times New Roman" w:hAnsi="Times New Roman" w:cs="Times New Roman"/>
              </w:rPr>
              <w:t>.</w:t>
            </w:r>
          </w:p>
          <w:p w14:paraId="651E99F9" w14:textId="02F6E7FC" w:rsidR="00E53D9F" w:rsidRPr="00C92EC6" w:rsidRDefault="00E53D9F" w:rsidP="00A52A0C">
            <w:pPr>
              <w:pStyle w:val="a7"/>
              <w:numPr>
                <w:ilvl w:val="0"/>
                <w:numId w:val="7"/>
              </w:numPr>
              <w:jc w:val="both"/>
              <w:rPr>
                <w:rFonts w:ascii="Times New Roman" w:eastAsia="Times New Roman" w:hAnsi="Times New Roman" w:cs="Times New Roman"/>
              </w:rPr>
            </w:pPr>
            <w:r w:rsidRPr="00CD156B">
              <w:rPr>
                <w:rFonts w:ascii="Times New Roman" w:eastAsia="Times New Roman" w:hAnsi="Times New Roman" w:cs="Times New Roman"/>
              </w:rPr>
              <w:t xml:space="preserve">The winner is the participant who has offered the best conditions in terms of ratio, price/quality/terms of services, as well as who has submitted a </w:t>
            </w:r>
            <w:r w:rsidR="00AF555A">
              <w:rPr>
                <w:rFonts w:ascii="Times New Roman" w:eastAsia="Times New Roman" w:hAnsi="Times New Roman" w:cs="Times New Roman"/>
              </w:rPr>
              <w:t>bid</w:t>
            </w:r>
            <w:r w:rsidRPr="00CD156B">
              <w:rPr>
                <w:rFonts w:ascii="Times New Roman" w:eastAsia="Times New Roman" w:hAnsi="Times New Roman" w:cs="Times New Roman"/>
              </w:rPr>
              <w:t xml:space="preserve"> application in accordance with the terms of the Terms of Reference.</w:t>
            </w:r>
          </w:p>
          <w:p w14:paraId="6205D22D" w14:textId="68E321E4" w:rsidR="00E53D9F" w:rsidRPr="00C92EC6" w:rsidRDefault="00E53D9F" w:rsidP="00A52A0C">
            <w:pPr>
              <w:pStyle w:val="a7"/>
              <w:numPr>
                <w:ilvl w:val="0"/>
                <w:numId w:val="7"/>
              </w:numPr>
              <w:jc w:val="both"/>
              <w:rPr>
                <w:rFonts w:ascii="Times New Roman" w:eastAsia="Times New Roman" w:hAnsi="Times New Roman" w:cs="Times New Roman"/>
              </w:rPr>
            </w:pPr>
            <w:r w:rsidRPr="00CD156B">
              <w:rPr>
                <w:rFonts w:ascii="Times New Roman" w:eastAsia="Times New Roman" w:hAnsi="Times New Roman" w:cs="Times New Roman"/>
              </w:rPr>
              <w:t xml:space="preserve">The cost of work specified by the </w:t>
            </w:r>
            <w:r w:rsidR="00DC7F57">
              <w:rPr>
                <w:rFonts w:ascii="Times New Roman" w:eastAsia="Times New Roman" w:hAnsi="Times New Roman" w:cs="Times New Roman"/>
              </w:rPr>
              <w:t>bid</w:t>
            </w:r>
            <w:r w:rsidR="00DC7F57" w:rsidRPr="00CD156B">
              <w:rPr>
                <w:rFonts w:ascii="Times New Roman" w:eastAsia="Times New Roman" w:hAnsi="Times New Roman" w:cs="Times New Roman"/>
              </w:rPr>
              <w:t>der</w:t>
            </w:r>
            <w:r w:rsidRPr="00CD156B">
              <w:rPr>
                <w:rFonts w:ascii="Times New Roman" w:eastAsia="Times New Roman" w:hAnsi="Times New Roman" w:cs="Times New Roman"/>
              </w:rPr>
              <w:t xml:space="preserve"> shall include all expenses, including taxes, duties, fees and other payments levied in accordance with the legislation of the Kyrgyz Republic, and other </w:t>
            </w:r>
            <w:r w:rsidRPr="00CD156B">
              <w:rPr>
                <w:rFonts w:ascii="Times New Roman" w:eastAsia="Times New Roman" w:hAnsi="Times New Roman" w:cs="Times New Roman"/>
                <w:shd w:val="clear" w:color="auto" w:fill="FFFFFF"/>
              </w:rPr>
              <w:t xml:space="preserve">costs </w:t>
            </w:r>
            <w:r w:rsidRPr="00CD156B">
              <w:rPr>
                <w:rFonts w:ascii="Times New Roman" w:eastAsia="Times New Roman" w:hAnsi="Times New Roman" w:cs="Times New Roman"/>
              </w:rPr>
              <w:t xml:space="preserve">for the fulfillment of contractual obligations, </w:t>
            </w:r>
            <w:proofErr w:type="gramStart"/>
            <w:r w:rsidRPr="00CD156B">
              <w:rPr>
                <w:rFonts w:ascii="Times New Roman" w:eastAsia="Times New Roman" w:hAnsi="Times New Roman" w:cs="Times New Roman"/>
              </w:rPr>
              <w:t>taking into account</w:t>
            </w:r>
            <w:proofErr w:type="gramEnd"/>
            <w:r w:rsidRPr="00CD156B">
              <w:rPr>
                <w:rFonts w:ascii="Times New Roman" w:eastAsia="Times New Roman" w:hAnsi="Times New Roman" w:cs="Times New Roman"/>
              </w:rPr>
              <w:t xml:space="preserve"> the period of service, related services specified in the Contract.</w:t>
            </w:r>
          </w:p>
          <w:p w14:paraId="145CF7B2" w14:textId="77777777" w:rsidR="00E53D9F" w:rsidRPr="00C92EC6" w:rsidRDefault="00E53D9F" w:rsidP="006275A2">
            <w:pPr>
              <w:tabs>
                <w:tab w:val="left" w:pos="-1440"/>
                <w:tab w:val="left" w:pos="-720"/>
              </w:tabs>
              <w:spacing w:line="240" w:lineRule="atLeast"/>
              <w:jc w:val="both"/>
              <w:rPr>
                <w:rFonts w:ascii="Times New Roman" w:hAnsi="Times New Roman" w:cs="Times New Roman"/>
                <w:b/>
                <w:bCs/>
              </w:rPr>
            </w:pPr>
          </w:p>
        </w:tc>
      </w:tr>
      <w:tr w:rsidR="00E53D9F" w:rsidRPr="001838C4" w14:paraId="6B7BBAC9" w14:textId="77777777" w:rsidTr="006275A2">
        <w:tc>
          <w:tcPr>
            <w:tcW w:w="2335" w:type="dxa"/>
            <w:vMerge w:val="restart"/>
          </w:tcPr>
          <w:p w14:paraId="38804B2F" w14:textId="0E1FD539" w:rsidR="00E53D9F" w:rsidRPr="00C92EC6" w:rsidRDefault="00E53D9F" w:rsidP="006275A2">
            <w:pPr>
              <w:pStyle w:val="a7"/>
              <w:autoSpaceDE w:val="0"/>
              <w:autoSpaceDN w:val="0"/>
              <w:adjustRightInd w:val="0"/>
              <w:ind w:left="0"/>
              <w:jc w:val="both"/>
              <w:rPr>
                <w:rFonts w:ascii="Times New Roman" w:hAnsi="Times New Roman" w:cs="Times New Roman"/>
                <w:b/>
                <w:bCs/>
              </w:rPr>
            </w:pPr>
            <w:bookmarkStart w:id="1" w:name="_Hlk185512776"/>
            <w:r w:rsidRPr="00CE0BDB">
              <w:rPr>
                <w:rFonts w:ascii="Times New Roman" w:hAnsi="Times New Roman" w:cs="Times New Roman"/>
                <w:b/>
                <w:bCs/>
              </w:rPr>
              <w:lastRenderedPageBreak/>
              <w:t>The application for participation must contain the following documents:</w:t>
            </w:r>
            <w:bookmarkEnd w:id="1"/>
          </w:p>
        </w:tc>
        <w:tc>
          <w:tcPr>
            <w:tcW w:w="7344" w:type="dxa"/>
          </w:tcPr>
          <w:p w14:paraId="2CD110BC" w14:textId="77777777" w:rsidR="00E53D9F" w:rsidRPr="00C92EC6" w:rsidRDefault="00E53D9F" w:rsidP="006275A2">
            <w:pPr>
              <w:tabs>
                <w:tab w:val="left" w:pos="1613"/>
              </w:tabs>
              <w:rPr>
                <w:rFonts w:ascii="Times New Roman" w:hAnsi="Times New Roman" w:cs="Times New Roman"/>
              </w:rPr>
            </w:pPr>
            <w:r w:rsidRPr="004350B4">
              <w:rPr>
                <w:rFonts w:ascii="Times New Roman" w:eastAsia="Times New Roman" w:hAnsi="Times New Roman" w:cs="Times New Roman"/>
                <w:lang w:eastAsia="zh-CN"/>
              </w:rPr>
              <w:t>Letter confirming interest in participating;</w:t>
            </w:r>
          </w:p>
        </w:tc>
      </w:tr>
      <w:tr w:rsidR="00E53D9F" w:rsidRPr="00CE0BDB" w14:paraId="44076F1F" w14:textId="77777777" w:rsidTr="006275A2">
        <w:tc>
          <w:tcPr>
            <w:tcW w:w="2335" w:type="dxa"/>
            <w:vMerge/>
          </w:tcPr>
          <w:p w14:paraId="5CA056E6" w14:textId="77777777" w:rsidR="00E53D9F" w:rsidRPr="00C92EC6" w:rsidRDefault="00E53D9F" w:rsidP="006275A2">
            <w:pPr>
              <w:pStyle w:val="a7"/>
              <w:autoSpaceDE w:val="0"/>
              <w:autoSpaceDN w:val="0"/>
              <w:adjustRightInd w:val="0"/>
              <w:ind w:left="0"/>
              <w:jc w:val="both"/>
              <w:rPr>
                <w:rFonts w:ascii="Times New Roman" w:hAnsi="Times New Roman" w:cs="Times New Roman"/>
                <w:b/>
                <w:bCs/>
              </w:rPr>
            </w:pPr>
          </w:p>
        </w:tc>
        <w:tc>
          <w:tcPr>
            <w:tcW w:w="7344" w:type="dxa"/>
          </w:tcPr>
          <w:p w14:paraId="0E328AE7" w14:textId="3420C1B3" w:rsidR="00E53D9F" w:rsidRPr="00C92EC6" w:rsidRDefault="00E53D9F" w:rsidP="006275A2">
            <w:pPr>
              <w:rPr>
                <w:rFonts w:ascii="Times New Roman" w:eastAsia="Times New Roman" w:hAnsi="Times New Roman" w:cs="Times New Roman"/>
                <w:lang w:eastAsia="zh-CN"/>
              </w:rPr>
            </w:pPr>
            <w:r w:rsidRPr="004350B4">
              <w:rPr>
                <w:rFonts w:ascii="Times New Roman" w:hAnsi="Times New Roman" w:cs="Times New Roman"/>
              </w:rPr>
              <w:t xml:space="preserve">Declaration guaranteeing the </w:t>
            </w:r>
            <w:r w:rsidR="00AF555A">
              <w:rPr>
                <w:rFonts w:ascii="Times New Roman" w:hAnsi="Times New Roman" w:cs="Times New Roman"/>
              </w:rPr>
              <w:t>bid</w:t>
            </w:r>
            <w:r w:rsidRPr="004350B4">
              <w:rPr>
                <w:rFonts w:ascii="Times New Roman" w:hAnsi="Times New Roman" w:cs="Times New Roman"/>
              </w:rPr>
              <w:t xml:space="preserve"> </w:t>
            </w:r>
            <w:r w:rsidR="00870B55">
              <w:rPr>
                <w:rFonts w:ascii="Times New Roman" w:hAnsi="Times New Roman" w:cs="Times New Roman"/>
              </w:rPr>
              <w:t>application</w:t>
            </w:r>
          </w:p>
        </w:tc>
      </w:tr>
      <w:tr w:rsidR="00E53D9F" w:rsidRPr="001838C4" w14:paraId="18BA8905" w14:textId="77777777" w:rsidTr="006275A2">
        <w:tc>
          <w:tcPr>
            <w:tcW w:w="2335" w:type="dxa"/>
            <w:vMerge/>
          </w:tcPr>
          <w:p w14:paraId="6C3EE2BC" w14:textId="77777777" w:rsidR="00E53D9F" w:rsidRPr="00C92EC6" w:rsidRDefault="00E53D9F" w:rsidP="006275A2">
            <w:pPr>
              <w:rPr>
                <w:rFonts w:ascii="Times New Roman" w:hAnsi="Times New Roman" w:cs="Times New Roman"/>
              </w:rPr>
            </w:pPr>
          </w:p>
        </w:tc>
        <w:tc>
          <w:tcPr>
            <w:tcW w:w="7344" w:type="dxa"/>
          </w:tcPr>
          <w:p w14:paraId="438D2468" w14:textId="77777777" w:rsidR="00E53D9F" w:rsidRPr="00C92EC6" w:rsidRDefault="00E53D9F" w:rsidP="006275A2">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A scanned copy of the certificate of registration of a legal entity;</w:t>
            </w:r>
          </w:p>
        </w:tc>
      </w:tr>
      <w:tr w:rsidR="00E53D9F" w:rsidRPr="001838C4" w14:paraId="6629944E" w14:textId="77777777" w:rsidTr="006275A2">
        <w:tc>
          <w:tcPr>
            <w:tcW w:w="2335" w:type="dxa"/>
            <w:vMerge/>
          </w:tcPr>
          <w:p w14:paraId="4727331F" w14:textId="77777777" w:rsidR="00E53D9F" w:rsidRPr="00C92EC6" w:rsidRDefault="00E53D9F" w:rsidP="006275A2">
            <w:pPr>
              <w:rPr>
                <w:rFonts w:ascii="Times New Roman" w:hAnsi="Times New Roman" w:cs="Times New Roman"/>
              </w:rPr>
            </w:pPr>
          </w:p>
        </w:tc>
        <w:tc>
          <w:tcPr>
            <w:tcW w:w="7344" w:type="dxa"/>
          </w:tcPr>
          <w:p w14:paraId="45E10FD7" w14:textId="77777777" w:rsidR="00E53D9F" w:rsidRPr="00C92EC6" w:rsidRDefault="00E53D9F" w:rsidP="006275A2">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A scanned copy of the document defining the main activity (Charter), as well as a scanned copy of the decision on appointment as a director;</w:t>
            </w:r>
          </w:p>
        </w:tc>
      </w:tr>
      <w:tr w:rsidR="00E53D9F" w:rsidRPr="00CE0BDB" w14:paraId="546C1DE5" w14:textId="77777777" w:rsidTr="006275A2">
        <w:tc>
          <w:tcPr>
            <w:tcW w:w="2335" w:type="dxa"/>
            <w:vMerge/>
          </w:tcPr>
          <w:p w14:paraId="642B4F12" w14:textId="77777777" w:rsidR="00E53D9F" w:rsidRPr="00C92EC6" w:rsidRDefault="00E53D9F" w:rsidP="006275A2">
            <w:pPr>
              <w:rPr>
                <w:rFonts w:ascii="Times New Roman" w:hAnsi="Times New Roman" w:cs="Times New Roman"/>
              </w:rPr>
            </w:pPr>
          </w:p>
        </w:tc>
        <w:tc>
          <w:tcPr>
            <w:tcW w:w="7344" w:type="dxa"/>
          </w:tcPr>
          <w:p w14:paraId="6C856477" w14:textId="77777777" w:rsidR="00E53D9F" w:rsidRPr="00C92EC6" w:rsidRDefault="00E53D9F" w:rsidP="006275A2">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Certificate of absence of arrears on tax payments and insurance premiums to state authorities as of the last reporting date.</w:t>
            </w:r>
          </w:p>
        </w:tc>
      </w:tr>
      <w:tr w:rsidR="00E53D9F" w:rsidRPr="001838C4" w14:paraId="44CAEB4A" w14:textId="77777777" w:rsidTr="006275A2">
        <w:tc>
          <w:tcPr>
            <w:tcW w:w="2335" w:type="dxa"/>
            <w:vMerge/>
          </w:tcPr>
          <w:p w14:paraId="52C3ACFD" w14:textId="77777777" w:rsidR="00E53D9F" w:rsidRPr="00C92EC6" w:rsidRDefault="00E53D9F" w:rsidP="006275A2">
            <w:pPr>
              <w:rPr>
                <w:rFonts w:ascii="Times New Roman" w:hAnsi="Times New Roman" w:cs="Times New Roman"/>
              </w:rPr>
            </w:pPr>
          </w:p>
        </w:tc>
        <w:tc>
          <w:tcPr>
            <w:tcW w:w="7344" w:type="dxa"/>
          </w:tcPr>
          <w:p w14:paraId="37D034BC" w14:textId="48CC1AD0" w:rsidR="00E53D9F" w:rsidRPr="00C92EC6" w:rsidRDefault="00E53D9F" w:rsidP="006275A2">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Scanned copies of the original 2024-2025 financial statements:</w:t>
            </w:r>
          </w:p>
          <w:p w14:paraId="4983ED6F" w14:textId="77777777" w:rsidR="00E53D9F" w:rsidRPr="004350B4" w:rsidRDefault="00E53D9F" w:rsidP="00A52A0C">
            <w:pPr>
              <w:pStyle w:val="a7"/>
              <w:numPr>
                <w:ilvl w:val="0"/>
                <w:numId w:val="8"/>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Balance </w:t>
            </w:r>
            <w:proofErr w:type="gramStart"/>
            <w:r w:rsidRPr="004350B4">
              <w:rPr>
                <w:rFonts w:ascii="Times New Roman" w:eastAsia="Times New Roman" w:hAnsi="Times New Roman" w:cs="Times New Roman"/>
                <w:lang w:eastAsia="zh-CN"/>
              </w:rPr>
              <w:t>sheet;</w:t>
            </w:r>
            <w:proofErr w:type="gramEnd"/>
          </w:p>
          <w:p w14:paraId="65388CB2" w14:textId="77777777" w:rsidR="00E53D9F" w:rsidRPr="004350B4" w:rsidRDefault="00E53D9F" w:rsidP="00A52A0C">
            <w:pPr>
              <w:pStyle w:val="a7"/>
              <w:numPr>
                <w:ilvl w:val="0"/>
                <w:numId w:val="8"/>
              </w:numPr>
              <w:tabs>
                <w:tab w:val="left" w:pos="990"/>
              </w:tabs>
              <w:ind w:firstLine="0"/>
              <w:rPr>
                <w:rFonts w:ascii="Times New Roman" w:eastAsia="Times New Roman" w:hAnsi="Times New Roman" w:cs="Times New Roman"/>
                <w:lang w:val="ru-RU" w:eastAsia="zh-CN"/>
              </w:rPr>
            </w:pPr>
            <w:r w:rsidRPr="004350B4">
              <w:rPr>
                <w:rFonts w:ascii="Times New Roman" w:eastAsia="Times New Roman" w:hAnsi="Times New Roman" w:cs="Times New Roman"/>
                <w:lang w:eastAsia="zh-CN"/>
              </w:rPr>
              <w:t xml:space="preserve">Profit and loss </w:t>
            </w:r>
            <w:proofErr w:type="gramStart"/>
            <w:r w:rsidRPr="004350B4">
              <w:rPr>
                <w:rFonts w:ascii="Times New Roman" w:eastAsia="Times New Roman" w:hAnsi="Times New Roman" w:cs="Times New Roman"/>
                <w:lang w:eastAsia="zh-CN"/>
              </w:rPr>
              <w:t>statement;</w:t>
            </w:r>
            <w:proofErr w:type="gramEnd"/>
          </w:p>
          <w:p w14:paraId="457A6C8B" w14:textId="77777777" w:rsidR="00E53D9F" w:rsidRPr="004350B4" w:rsidRDefault="00E53D9F" w:rsidP="00A52A0C">
            <w:pPr>
              <w:pStyle w:val="a7"/>
              <w:numPr>
                <w:ilvl w:val="0"/>
                <w:numId w:val="8"/>
              </w:numPr>
              <w:tabs>
                <w:tab w:val="left" w:pos="990"/>
              </w:tabs>
              <w:ind w:firstLine="0"/>
              <w:rPr>
                <w:rFonts w:ascii="Times New Roman" w:eastAsia="Times New Roman" w:hAnsi="Times New Roman" w:cs="Times New Roman"/>
                <w:lang w:val="ru-RU" w:eastAsia="zh-CN"/>
              </w:rPr>
            </w:pPr>
            <w:r w:rsidRPr="004350B4">
              <w:rPr>
                <w:rFonts w:ascii="Times New Roman" w:eastAsia="Times New Roman" w:hAnsi="Times New Roman" w:cs="Times New Roman"/>
                <w:lang w:eastAsia="zh-CN"/>
              </w:rPr>
              <w:t xml:space="preserve">Cash flow </w:t>
            </w:r>
            <w:proofErr w:type="gramStart"/>
            <w:r w:rsidRPr="004350B4">
              <w:rPr>
                <w:rFonts w:ascii="Times New Roman" w:eastAsia="Times New Roman" w:hAnsi="Times New Roman" w:cs="Times New Roman"/>
                <w:lang w:eastAsia="zh-CN"/>
              </w:rPr>
              <w:t>statement;</w:t>
            </w:r>
            <w:proofErr w:type="gramEnd"/>
          </w:p>
          <w:p w14:paraId="04A2EF36" w14:textId="77777777" w:rsidR="00E53D9F" w:rsidRPr="004350B4" w:rsidRDefault="00E53D9F" w:rsidP="00A52A0C">
            <w:pPr>
              <w:pStyle w:val="a7"/>
              <w:numPr>
                <w:ilvl w:val="0"/>
                <w:numId w:val="8"/>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Statement of changes in equity.</w:t>
            </w:r>
          </w:p>
          <w:p w14:paraId="79BF8E81" w14:textId="1CA66408" w:rsidR="00E53D9F" w:rsidRPr="00C92EC6" w:rsidRDefault="00E53D9F" w:rsidP="00A52A0C">
            <w:pPr>
              <w:pStyle w:val="a7"/>
              <w:numPr>
                <w:ilvl w:val="0"/>
                <w:numId w:val="8"/>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Or the Single Tax Return for 2024-2025. </w:t>
            </w:r>
          </w:p>
        </w:tc>
      </w:tr>
      <w:tr w:rsidR="00E53D9F" w:rsidRPr="001838C4" w14:paraId="0EDA8734" w14:textId="77777777" w:rsidTr="006275A2">
        <w:tc>
          <w:tcPr>
            <w:tcW w:w="2335" w:type="dxa"/>
          </w:tcPr>
          <w:p w14:paraId="37B15C9C" w14:textId="77777777" w:rsidR="00E53D9F" w:rsidRPr="00CE0BDB" w:rsidRDefault="00E53D9F" w:rsidP="006275A2">
            <w:pPr>
              <w:pStyle w:val="af0"/>
              <w:spacing w:before="240" w:beforeAutospacing="0" w:after="0" w:afterAutospacing="0"/>
              <w:contextualSpacing/>
              <w:jc w:val="both"/>
              <w:rPr>
                <w:lang w:val="ru-RU"/>
              </w:rPr>
            </w:pPr>
            <w:r w:rsidRPr="00CE0BDB">
              <w:t>Evaluation criteria:</w:t>
            </w:r>
          </w:p>
        </w:tc>
        <w:tc>
          <w:tcPr>
            <w:tcW w:w="7344" w:type="dxa"/>
          </w:tcPr>
          <w:p w14:paraId="2A3AA7A3" w14:textId="77777777" w:rsidR="00E53D9F" w:rsidRPr="00C92EC6" w:rsidRDefault="00E53D9F" w:rsidP="00A52A0C">
            <w:pPr>
              <w:pStyle w:val="af0"/>
              <w:numPr>
                <w:ilvl w:val="0"/>
                <w:numId w:val="9"/>
              </w:numPr>
              <w:spacing w:before="240" w:beforeAutospacing="0" w:after="0" w:afterAutospacing="0"/>
              <w:ind w:left="431"/>
              <w:contextualSpacing/>
              <w:jc w:val="both"/>
            </w:pPr>
            <w:r w:rsidRPr="00CE0BDB">
              <w:t xml:space="preserve">A proposal that meets all qualification requirements and provides a full package of requested documents will be recognized as selected. </w:t>
            </w:r>
          </w:p>
          <w:p w14:paraId="0BAD3518" w14:textId="77777777" w:rsidR="00E53D9F" w:rsidRPr="00C92EC6" w:rsidRDefault="00E53D9F" w:rsidP="00557449">
            <w:pPr>
              <w:pStyle w:val="a7"/>
              <w:ind w:left="431"/>
              <w:jc w:val="both"/>
            </w:pPr>
          </w:p>
        </w:tc>
      </w:tr>
      <w:tr w:rsidR="00E53D9F" w:rsidRPr="003D10D5" w14:paraId="35F83BE1" w14:textId="77777777" w:rsidTr="006275A2">
        <w:tc>
          <w:tcPr>
            <w:tcW w:w="9679" w:type="dxa"/>
            <w:gridSpan w:val="2"/>
          </w:tcPr>
          <w:p w14:paraId="7081932E" w14:textId="7D3BAA7C" w:rsidR="00E53D9F" w:rsidRPr="00C92EC6" w:rsidRDefault="00E53D9F" w:rsidP="009F5B96">
            <w:pPr>
              <w:tabs>
                <w:tab w:val="left" w:pos="-1440"/>
                <w:tab w:val="left" w:pos="-720"/>
              </w:tabs>
              <w:spacing w:line="240" w:lineRule="atLeast"/>
              <w:jc w:val="both"/>
              <w:rPr>
                <w:rFonts w:ascii="Times New Roman" w:hAnsi="Times New Roman" w:cs="Times New Roman"/>
              </w:rPr>
            </w:pPr>
            <w:r w:rsidRPr="009F5B96">
              <w:rPr>
                <w:rFonts w:ascii="Times New Roman" w:hAnsi="Times New Roman" w:cs="Times New Roman"/>
              </w:rPr>
              <w:t>A proposal indicating the topic: "</w:t>
            </w:r>
            <w:r w:rsidR="00557449" w:rsidRPr="009F5B96">
              <w:rPr>
                <w:rFonts w:ascii="Times New Roman" w:hAnsi="Times New Roman" w:cs="Times New Roman"/>
                <w:b/>
                <w:bCs/>
              </w:rPr>
              <w:t>International transport</w:t>
            </w:r>
            <w:r w:rsidR="005D4FE6">
              <w:rPr>
                <w:rFonts w:ascii="Times New Roman" w:hAnsi="Times New Roman" w:cs="Times New Roman"/>
                <w:b/>
                <w:bCs/>
              </w:rPr>
              <w:t>ation</w:t>
            </w:r>
            <w:r w:rsidR="00557449" w:rsidRPr="009F5B96">
              <w:rPr>
                <w:rFonts w:ascii="Times New Roman" w:hAnsi="Times New Roman" w:cs="Times New Roman"/>
                <w:b/>
                <w:bCs/>
              </w:rPr>
              <w:t xml:space="preserve"> services</w:t>
            </w:r>
            <w:r w:rsidRPr="009F5B96">
              <w:rPr>
                <w:rFonts w:ascii="Times New Roman" w:hAnsi="Times New Roman" w:cs="Times New Roman"/>
              </w:rPr>
              <w:t xml:space="preserve">" should be sent by e-mail to </w:t>
            </w:r>
            <w:hyperlink r:id="rId10" w:history="1">
              <w:r w:rsidR="009F5B96" w:rsidRPr="009F5B96">
                <w:rPr>
                  <w:rStyle w:val="ad"/>
                  <w:rFonts w:ascii="Times New Roman" w:hAnsi="Times New Roman" w:cs="Times New Roman"/>
                </w:rPr>
                <w:t>KGC-Logistics2026@kumtor.kg</w:t>
              </w:r>
            </w:hyperlink>
            <w:r w:rsidR="009F5B96" w:rsidRPr="009F5B96">
              <w:rPr>
                <w:rFonts w:ascii="Times New Roman" w:hAnsi="Times New Roman" w:cs="Times New Roman"/>
              </w:rPr>
              <w:t xml:space="preserve"> </w:t>
            </w:r>
            <w:r w:rsidR="009F5B96" w:rsidRPr="009F5B96">
              <w:rPr>
                <w:rFonts w:ascii="Times New Roman" w:hAnsi="Times New Roman" w:cs="Times New Roman"/>
                <w:b/>
                <w:bCs/>
              </w:rPr>
              <w:t xml:space="preserve"> until April </w:t>
            </w:r>
            <w:r w:rsidR="00AE4463">
              <w:rPr>
                <w:rFonts w:ascii="Times New Roman" w:hAnsi="Times New Roman" w:cs="Times New Roman"/>
                <w:b/>
                <w:bCs/>
              </w:rPr>
              <w:t>23</w:t>
            </w:r>
            <w:r w:rsidR="009F5B96" w:rsidRPr="009F5B96">
              <w:rPr>
                <w:rFonts w:ascii="Times New Roman" w:hAnsi="Times New Roman" w:cs="Times New Roman"/>
                <w:b/>
                <w:bCs/>
              </w:rPr>
              <w:t>, 2026, 14:00 Bishkek time</w:t>
            </w:r>
            <w:r w:rsidRPr="009F5B96">
              <w:rPr>
                <w:rFonts w:ascii="Times New Roman" w:hAnsi="Times New Roman" w:cs="Times New Roman"/>
              </w:rPr>
              <w:t>.</w:t>
            </w:r>
          </w:p>
        </w:tc>
      </w:tr>
      <w:tr w:rsidR="00E53D9F" w:rsidRPr="001838C4" w14:paraId="0C9044DF" w14:textId="77777777" w:rsidTr="006275A2">
        <w:tc>
          <w:tcPr>
            <w:tcW w:w="9679" w:type="dxa"/>
            <w:gridSpan w:val="2"/>
          </w:tcPr>
          <w:p w14:paraId="0F1DFD6F" w14:textId="77777777" w:rsidR="00E53D9F" w:rsidRPr="00C92EC6" w:rsidRDefault="00E53D9F" w:rsidP="006275A2">
            <w:pPr>
              <w:pStyle w:val="af0"/>
              <w:spacing w:before="240" w:beforeAutospacing="0" w:after="0" w:afterAutospacing="0"/>
              <w:contextualSpacing/>
              <w:jc w:val="both"/>
            </w:pPr>
            <w:r w:rsidRPr="00CE0BDB">
              <w:t xml:space="preserve">The Customer shall have the right to accept or reject any or </w:t>
            </w:r>
            <w:proofErr w:type="gramStart"/>
            <w:r w:rsidRPr="00CE0BDB">
              <w:t>all of</w:t>
            </w:r>
            <w:proofErr w:type="gramEnd"/>
            <w:r w:rsidRPr="00CE0BDB">
              <w:t xml:space="preserve"> the proposals, as well as to cancel the selection process at any time prior to the award of the Agreement, without incurring any obligations to the relevant participants.</w:t>
            </w:r>
          </w:p>
        </w:tc>
      </w:tr>
      <w:tr w:rsidR="00E53D9F" w:rsidRPr="001838C4" w14:paraId="71ADB5F9" w14:textId="77777777" w:rsidTr="006275A2">
        <w:tc>
          <w:tcPr>
            <w:tcW w:w="9679" w:type="dxa"/>
            <w:gridSpan w:val="2"/>
          </w:tcPr>
          <w:p w14:paraId="15AEE5AC" w14:textId="77777777" w:rsidR="00E53D9F" w:rsidRPr="00C92EC6" w:rsidRDefault="00E53D9F" w:rsidP="006275A2">
            <w:pPr>
              <w:pStyle w:val="af0"/>
              <w:spacing w:before="240" w:beforeAutospacing="0" w:after="0" w:afterAutospacing="0"/>
              <w:contextualSpacing/>
              <w:jc w:val="both"/>
              <w:rPr>
                <w:rFonts w:eastAsia="Calibri"/>
                <w:b/>
                <w:bCs/>
              </w:rPr>
            </w:pPr>
            <w:r w:rsidRPr="00CE0BDB">
              <w:rPr>
                <w:rFonts w:eastAsia="Calibri"/>
              </w:rPr>
              <w:t xml:space="preserve">The bid must be on official letterhead. </w:t>
            </w:r>
          </w:p>
        </w:tc>
      </w:tr>
      <w:tr w:rsidR="00E53D9F" w:rsidRPr="001838C4" w14:paraId="6E09C87E" w14:textId="77777777" w:rsidTr="006275A2">
        <w:tc>
          <w:tcPr>
            <w:tcW w:w="9679" w:type="dxa"/>
            <w:gridSpan w:val="2"/>
          </w:tcPr>
          <w:p w14:paraId="302AFE08" w14:textId="77777777" w:rsidR="00E53D9F" w:rsidRPr="00C92EC6" w:rsidRDefault="00E53D9F" w:rsidP="006275A2">
            <w:pPr>
              <w:pStyle w:val="af0"/>
              <w:spacing w:before="240" w:beforeAutospacing="0" w:after="0" w:afterAutospacing="0"/>
              <w:contextualSpacing/>
              <w:jc w:val="both"/>
            </w:pPr>
            <w:r w:rsidRPr="00CE0BDB">
              <w:t xml:space="preserve">         Bids submitted by the Selection Participants later than the specified deadlines shall not be accepted and will not be considered.</w:t>
            </w:r>
          </w:p>
          <w:p w14:paraId="7C603405" w14:textId="77777777" w:rsidR="00E53D9F" w:rsidRPr="00C92EC6" w:rsidRDefault="00E53D9F" w:rsidP="006275A2">
            <w:pPr>
              <w:pStyle w:val="af0"/>
              <w:spacing w:before="240" w:beforeAutospacing="0" w:after="0" w:afterAutospacing="0"/>
              <w:ind w:firstLine="540"/>
              <w:contextualSpacing/>
              <w:jc w:val="both"/>
            </w:pPr>
            <w:r w:rsidRPr="00CE0BDB">
              <w:t>By submitting his offer, the Participant thereby agrees to all the conditions specified in the requirements of the Company.</w:t>
            </w:r>
          </w:p>
          <w:p w14:paraId="11B8B016" w14:textId="77777777" w:rsidR="00E53D9F" w:rsidRPr="00C92EC6" w:rsidRDefault="00E53D9F" w:rsidP="006275A2">
            <w:pPr>
              <w:pStyle w:val="af0"/>
              <w:spacing w:before="240" w:beforeAutospacing="0" w:after="0" w:afterAutospacing="0"/>
              <w:ind w:firstLine="540"/>
              <w:contextualSpacing/>
              <w:jc w:val="both"/>
            </w:pPr>
            <w:r w:rsidRPr="00CE0BDB">
              <w:t>Each selection participant can submit only one bid.</w:t>
            </w:r>
          </w:p>
          <w:p w14:paraId="7547F0AA" w14:textId="77777777" w:rsidR="00E53D9F" w:rsidRPr="00C92EC6" w:rsidRDefault="00E53D9F" w:rsidP="006275A2">
            <w:pPr>
              <w:pStyle w:val="af0"/>
              <w:spacing w:before="240" w:beforeAutospacing="0" w:after="0" w:afterAutospacing="0"/>
              <w:ind w:firstLine="540"/>
              <w:contextualSpacing/>
              <w:jc w:val="both"/>
            </w:pPr>
            <w:r w:rsidRPr="00CE0BDB">
              <w:t>The validity period of the bid shall be at least 60 calendar days.</w:t>
            </w:r>
          </w:p>
          <w:p w14:paraId="63E89E32" w14:textId="19E06079" w:rsidR="00E53D9F" w:rsidRPr="00C92EC6" w:rsidRDefault="00E53D9F" w:rsidP="006275A2">
            <w:pPr>
              <w:pStyle w:val="af0"/>
              <w:spacing w:before="240" w:beforeAutospacing="0" w:after="0" w:afterAutospacing="0"/>
              <w:ind w:firstLine="540"/>
              <w:contextualSpacing/>
              <w:jc w:val="both"/>
            </w:pPr>
            <w:r w:rsidRPr="00CE0BDB">
              <w:t xml:space="preserve">It is not allowed to make changes to the </w:t>
            </w:r>
            <w:proofErr w:type="gramStart"/>
            <w:r w:rsidR="00AF555A">
              <w:t>bid</w:t>
            </w:r>
            <w:proofErr w:type="gramEnd"/>
            <w:r w:rsidRPr="00CE0BDB">
              <w:t xml:space="preserve"> bids during the term of validity of the </w:t>
            </w:r>
            <w:r w:rsidR="00AF555A">
              <w:t>bid</w:t>
            </w:r>
            <w:r w:rsidRPr="00CE0BDB">
              <w:t xml:space="preserve"> </w:t>
            </w:r>
            <w:r w:rsidR="001B316C">
              <w:t>proposal</w:t>
            </w:r>
            <w:r w:rsidRPr="00CE0BDB">
              <w:t xml:space="preserve">. </w:t>
            </w:r>
          </w:p>
        </w:tc>
      </w:tr>
      <w:tr w:rsidR="00E53D9F" w:rsidRPr="001838C4" w14:paraId="03026181" w14:textId="77777777" w:rsidTr="006275A2">
        <w:tc>
          <w:tcPr>
            <w:tcW w:w="9679" w:type="dxa"/>
            <w:gridSpan w:val="2"/>
          </w:tcPr>
          <w:p w14:paraId="085D6BEF" w14:textId="77777777" w:rsidR="00E53D9F" w:rsidRPr="00C92EC6" w:rsidRDefault="00E53D9F" w:rsidP="006275A2">
            <w:pPr>
              <w:pStyle w:val="af0"/>
              <w:spacing w:before="240" w:beforeAutospacing="0" w:after="0" w:afterAutospacing="0"/>
              <w:ind w:firstLine="540"/>
              <w:contextualSpacing/>
              <w:jc w:val="both"/>
              <w:rPr>
                <w:rFonts w:eastAsiaTheme="minorEastAsia"/>
                <w:lang w:eastAsia="ru-RU"/>
              </w:rPr>
            </w:pPr>
            <w:r w:rsidRPr="00CE0BDB">
              <w:rPr>
                <w:rFonts w:eastAsiaTheme="minorEastAsia"/>
                <w:lang w:eastAsia="ru-RU"/>
              </w:rPr>
              <w:t xml:space="preserve">A selected participant is obliged to provide a guarantee of the performance of the contract in the form of a declaration before signing the contract. </w:t>
            </w:r>
          </w:p>
        </w:tc>
      </w:tr>
      <w:tr w:rsidR="00E53D9F" w:rsidRPr="001838C4" w14:paraId="37B9A301" w14:textId="77777777" w:rsidTr="006275A2">
        <w:tc>
          <w:tcPr>
            <w:tcW w:w="9679" w:type="dxa"/>
            <w:gridSpan w:val="2"/>
          </w:tcPr>
          <w:p w14:paraId="681CE63D" w14:textId="209F08CB" w:rsidR="00E53D9F" w:rsidRPr="00C92EC6" w:rsidRDefault="009F5B96" w:rsidP="006275A2">
            <w:pPr>
              <w:pStyle w:val="af0"/>
              <w:spacing w:before="240" w:beforeAutospacing="0" w:after="0" w:afterAutospacing="0"/>
              <w:ind w:firstLine="540"/>
              <w:contextualSpacing/>
              <w:jc w:val="both"/>
            </w:pPr>
            <w:r w:rsidRPr="00775A55">
              <w:rPr>
                <w:color w:val="000000"/>
              </w:rPr>
              <w:t xml:space="preserve">For further information or clarification of the </w:t>
            </w:r>
            <w:r w:rsidR="00AF555A">
              <w:rPr>
                <w:color w:val="000000"/>
              </w:rPr>
              <w:t>bid</w:t>
            </w:r>
            <w:r w:rsidRPr="00775A55">
              <w:rPr>
                <w:color w:val="000000"/>
              </w:rPr>
              <w:t xml:space="preserve"> documents, the procuring entity should be contacted at the contact details: </w:t>
            </w:r>
            <w:r w:rsidRPr="00BA070C">
              <w:rPr>
                <w:rStyle w:val="ad"/>
                <w:rFonts w:eastAsiaTheme="majorEastAsia"/>
              </w:rPr>
              <w:t>kgc.logistics@kumtor.kg</w:t>
            </w:r>
            <w:r w:rsidRPr="00775A55">
              <w:rPr>
                <w:color w:val="000000"/>
              </w:rPr>
              <w:t xml:space="preserve">, no later than 3 working days before the deadline for the submission of </w:t>
            </w:r>
            <w:r w:rsidR="00AF555A">
              <w:rPr>
                <w:color w:val="000000"/>
              </w:rPr>
              <w:t>bid</w:t>
            </w:r>
            <w:r w:rsidRPr="00775A55">
              <w:rPr>
                <w:color w:val="000000"/>
              </w:rPr>
              <w:t>s. The procuring entity shall not be held liable for any delay caused by circumstances beyond its control</w:t>
            </w:r>
          </w:p>
        </w:tc>
      </w:tr>
    </w:tbl>
    <w:p w14:paraId="3AB125DA" w14:textId="77777777" w:rsidR="00E53D9F" w:rsidRPr="00C92EC6" w:rsidRDefault="00E53D9F" w:rsidP="00E53D9F">
      <w:pPr>
        <w:rPr>
          <w:rFonts w:ascii="Times New Roman" w:hAnsi="Times New Roman" w:cs="Times New Roman"/>
        </w:rPr>
      </w:pPr>
    </w:p>
    <w:p w14:paraId="3905E0FB" w14:textId="2FE747AC" w:rsidR="00E53D9F" w:rsidRPr="00C92EC6" w:rsidRDefault="00E53D9F" w:rsidP="00E53D9F">
      <w:pPr>
        <w:rPr>
          <w:rFonts w:ascii="Times New Roman" w:hAnsi="Times New Roman" w:cs="Times New Roman"/>
          <w:b/>
          <w:bCs/>
        </w:rPr>
      </w:pPr>
      <w:r w:rsidRPr="00862E41">
        <w:rPr>
          <w:rFonts w:ascii="Times New Roman" w:hAnsi="Times New Roman" w:cs="Times New Roman"/>
          <w:b/>
          <w:bCs/>
        </w:rPr>
        <w:t>App</w:t>
      </w:r>
      <w:r w:rsidR="002A687E">
        <w:rPr>
          <w:rFonts w:ascii="Times New Roman" w:hAnsi="Times New Roman" w:cs="Times New Roman"/>
          <w:b/>
          <w:bCs/>
        </w:rPr>
        <w:t>endices</w:t>
      </w:r>
      <w:r w:rsidRPr="00862E41">
        <w:rPr>
          <w:rFonts w:ascii="Times New Roman" w:hAnsi="Times New Roman" w:cs="Times New Roman"/>
          <w:b/>
          <w:bCs/>
        </w:rPr>
        <w:t>:</w:t>
      </w:r>
    </w:p>
    <w:p w14:paraId="3194CD48" w14:textId="77777777" w:rsidR="00E53D9F" w:rsidRPr="00C92EC6" w:rsidRDefault="00E53D9F" w:rsidP="00E53D9F">
      <w:pPr>
        <w:rPr>
          <w:rFonts w:ascii="Times New Roman" w:hAnsi="Times New Roman" w:cs="Times New Roman"/>
        </w:rPr>
      </w:pPr>
      <w:r>
        <w:rPr>
          <w:rFonts w:ascii="Times New Roman" w:hAnsi="Times New Roman" w:cs="Times New Roman"/>
        </w:rPr>
        <w:t xml:space="preserve">1. Terms of reference. </w:t>
      </w:r>
    </w:p>
    <w:p w14:paraId="3626548D" w14:textId="6F5EBC12" w:rsidR="005241F0" w:rsidRPr="00C92EC6" w:rsidRDefault="00E53D9F" w:rsidP="009165CB">
      <w:pPr>
        <w:rPr>
          <w:rFonts w:ascii="Times New Roman" w:hAnsi="Times New Roman" w:cs="Times New Roman"/>
        </w:rPr>
      </w:pPr>
      <w:r>
        <w:rPr>
          <w:rFonts w:ascii="Times New Roman" w:hAnsi="Times New Roman" w:cs="Times New Roman"/>
        </w:rPr>
        <w:t>2. Declaration of Good Faith.</w:t>
      </w:r>
    </w:p>
    <w:p w14:paraId="322908CD" w14:textId="28F9D778" w:rsidR="00E53D9F" w:rsidRPr="00C92EC6" w:rsidRDefault="009165CB" w:rsidP="00E53D9F">
      <w:pPr>
        <w:rPr>
          <w:rFonts w:ascii="Times New Roman" w:hAnsi="Times New Roman" w:cs="Times New Roman"/>
        </w:rPr>
      </w:pPr>
      <w:r>
        <w:rPr>
          <w:rFonts w:ascii="Times New Roman" w:hAnsi="Times New Roman" w:cs="Times New Roman"/>
        </w:rPr>
        <w:t xml:space="preserve">3. Declaration guaranteeing the </w:t>
      </w:r>
      <w:r w:rsidR="00AF555A">
        <w:rPr>
          <w:rFonts w:ascii="Times New Roman" w:hAnsi="Times New Roman" w:cs="Times New Roman"/>
        </w:rPr>
        <w:t>bid</w:t>
      </w:r>
      <w:r>
        <w:rPr>
          <w:rFonts w:ascii="Times New Roman" w:hAnsi="Times New Roman" w:cs="Times New Roman"/>
        </w:rPr>
        <w:t xml:space="preserve"> </w:t>
      </w:r>
      <w:r w:rsidR="002A687E">
        <w:rPr>
          <w:rFonts w:ascii="Times New Roman" w:hAnsi="Times New Roman" w:cs="Times New Roman"/>
        </w:rPr>
        <w:t>proposal</w:t>
      </w:r>
    </w:p>
    <w:p w14:paraId="136DE6A1" w14:textId="0B6D24AC" w:rsidR="00E53D9F" w:rsidRPr="00C92EC6" w:rsidRDefault="009165CB" w:rsidP="00E53D9F">
      <w:pPr>
        <w:rPr>
          <w:rFonts w:ascii="Times New Roman" w:hAnsi="Times New Roman" w:cs="Times New Roman"/>
        </w:rPr>
      </w:pPr>
      <w:r>
        <w:rPr>
          <w:rFonts w:ascii="Times New Roman" w:hAnsi="Times New Roman" w:cs="Times New Roman"/>
        </w:rPr>
        <w:t>4. Appendix</w:t>
      </w:r>
      <w:r w:rsidR="002A687E">
        <w:rPr>
          <w:rFonts w:ascii="Times New Roman" w:hAnsi="Times New Roman" w:cs="Times New Roman"/>
        </w:rPr>
        <w:t xml:space="preserve"> #</w:t>
      </w:r>
      <w:r>
        <w:rPr>
          <w:rFonts w:ascii="Times New Roman" w:hAnsi="Times New Roman" w:cs="Times New Roman"/>
        </w:rPr>
        <w:t>4 (price offer form)</w:t>
      </w:r>
    </w:p>
    <w:p w14:paraId="7A3573CB" w14:textId="2BB59303" w:rsidR="00E53D9F" w:rsidRPr="00C92EC6" w:rsidRDefault="009165CB" w:rsidP="00E53D9F">
      <w:pPr>
        <w:rPr>
          <w:rFonts w:ascii="Times New Roman" w:hAnsi="Times New Roman" w:cs="Times New Roman"/>
        </w:rPr>
      </w:pPr>
      <w:r>
        <w:rPr>
          <w:rFonts w:ascii="Times New Roman" w:hAnsi="Times New Roman" w:cs="Times New Roman"/>
        </w:rPr>
        <w:t xml:space="preserve">5. Instructions for the preparation of </w:t>
      </w:r>
      <w:r w:rsidR="00AF555A">
        <w:rPr>
          <w:rFonts w:ascii="Times New Roman" w:hAnsi="Times New Roman" w:cs="Times New Roman"/>
        </w:rPr>
        <w:t>bid</w:t>
      </w:r>
      <w:r>
        <w:rPr>
          <w:rFonts w:ascii="Times New Roman" w:hAnsi="Times New Roman" w:cs="Times New Roman"/>
        </w:rPr>
        <w:t xml:space="preserve"> </w:t>
      </w:r>
      <w:r w:rsidR="00F03DDA">
        <w:rPr>
          <w:rFonts w:ascii="Times New Roman" w:hAnsi="Times New Roman" w:cs="Times New Roman"/>
        </w:rPr>
        <w:t>proposals</w:t>
      </w:r>
    </w:p>
    <w:p w14:paraId="6FA8339F" w14:textId="0FCE8740" w:rsidR="00E53D9F" w:rsidRPr="00C92EC6" w:rsidRDefault="009165CB" w:rsidP="00E53D9F">
      <w:pPr>
        <w:rPr>
          <w:rFonts w:ascii="Times New Roman" w:hAnsi="Times New Roman" w:cs="Times New Roman"/>
        </w:rPr>
      </w:pPr>
      <w:r>
        <w:rPr>
          <w:rFonts w:ascii="Times New Roman" w:hAnsi="Times New Roman" w:cs="Times New Roman"/>
        </w:rPr>
        <w:t>6. Standard framework</w:t>
      </w:r>
      <w:r w:rsidR="00971A07">
        <w:rPr>
          <w:rFonts w:ascii="Times New Roman" w:hAnsi="Times New Roman" w:cs="Times New Roman"/>
        </w:rPr>
        <w:t xml:space="preserve"> agreement</w:t>
      </w:r>
      <w:r>
        <w:rPr>
          <w:rFonts w:ascii="Times New Roman" w:hAnsi="Times New Roman" w:cs="Times New Roman"/>
        </w:rPr>
        <w:t xml:space="preserve">. </w:t>
      </w:r>
    </w:p>
    <w:p w14:paraId="1D2219BF" w14:textId="77777777" w:rsidR="00E53D9F" w:rsidRPr="00C92EC6" w:rsidRDefault="00E53D9F" w:rsidP="00363020">
      <w:pPr>
        <w:tabs>
          <w:tab w:val="left" w:pos="450"/>
        </w:tabs>
        <w:spacing w:after="0"/>
        <w:jc w:val="center"/>
        <w:rPr>
          <w:rFonts w:ascii="Times New Roman" w:hAnsi="Times New Roman" w:cs="Times New Roman"/>
          <w:b/>
          <w:bCs/>
        </w:rPr>
      </w:pPr>
    </w:p>
    <w:p w14:paraId="531DC6D6" w14:textId="77777777" w:rsidR="00E53D9F" w:rsidRPr="00C92EC6" w:rsidRDefault="00E53D9F" w:rsidP="00363020">
      <w:pPr>
        <w:tabs>
          <w:tab w:val="left" w:pos="450"/>
        </w:tabs>
        <w:spacing w:after="0"/>
        <w:jc w:val="center"/>
        <w:rPr>
          <w:rFonts w:ascii="Times New Roman" w:hAnsi="Times New Roman" w:cs="Times New Roman"/>
          <w:b/>
          <w:bCs/>
        </w:rPr>
      </w:pPr>
    </w:p>
    <w:p w14:paraId="20E72CA2" w14:textId="77777777" w:rsidR="00E53D9F" w:rsidRPr="00C92EC6" w:rsidRDefault="00E53D9F" w:rsidP="00363020">
      <w:pPr>
        <w:tabs>
          <w:tab w:val="left" w:pos="450"/>
        </w:tabs>
        <w:spacing w:after="0"/>
        <w:jc w:val="center"/>
        <w:rPr>
          <w:rFonts w:ascii="Times New Roman" w:hAnsi="Times New Roman" w:cs="Times New Roman"/>
          <w:b/>
          <w:bCs/>
        </w:rPr>
      </w:pPr>
    </w:p>
    <w:p w14:paraId="4D4DBBE6" w14:textId="77777777" w:rsidR="00E53D9F" w:rsidRPr="00C92EC6" w:rsidRDefault="00E53D9F" w:rsidP="00363020">
      <w:pPr>
        <w:tabs>
          <w:tab w:val="left" w:pos="450"/>
        </w:tabs>
        <w:spacing w:after="0"/>
        <w:jc w:val="center"/>
        <w:rPr>
          <w:rFonts w:ascii="Times New Roman" w:hAnsi="Times New Roman" w:cs="Times New Roman"/>
          <w:b/>
          <w:bCs/>
        </w:rPr>
      </w:pPr>
    </w:p>
    <w:p w14:paraId="1A9D1D8C" w14:textId="77777777" w:rsidR="00E53D9F" w:rsidRPr="00C92EC6" w:rsidRDefault="00E53D9F" w:rsidP="00363020">
      <w:pPr>
        <w:tabs>
          <w:tab w:val="left" w:pos="450"/>
        </w:tabs>
        <w:spacing w:after="0"/>
        <w:jc w:val="center"/>
        <w:rPr>
          <w:rFonts w:ascii="Times New Roman" w:hAnsi="Times New Roman" w:cs="Times New Roman"/>
          <w:b/>
          <w:bCs/>
        </w:rPr>
      </w:pPr>
    </w:p>
    <w:p w14:paraId="3F156AE4" w14:textId="77777777" w:rsidR="009F5B96" w:rsidRPr="00C92EC6" w:rsidRDefault="009F5B96" w:rsidP="00363020">
      <w:pPr>
        <w:tabs>
          <w:tab w:val="left" w:pos="450"/>
        </w:tabs>
        <w:spacing w:after="0"/>
        <w:jc w:val="center"/>
        <w:rPr>
          <w:rFonts w:ascii="Times New Roman" w:hAnsi="Times New Roman" w:cs="Times New Roman"/>
          <w:b/>
          <w:bCs/>
        </w:rPr>
      </w:pPr>
    </w:p>
    <w:p w14:paraId="6521260E" w14:textId="77777777" w:rsidR="009F5B96" w:rsidRPr="00C92EC6" w:rsidRDefault="009F5B96" w:rsidP="00363020">
      <w:pPr>
        <w:tabs>
          <w:tab w:val="left" w:pos="450"/>
        </w:tabs>
        <w:spacing w:after="0"/>
        <w:jc w:val="center"/>
        <w:rPr>
          <w:rFonts w:ascii="Times New Roman" w:hAnsi="Times New Roman" w:cs="Times New Roman"/>
          <w:b/>
          <w:bCs/>
        </w:rPr>
      </w:pPr>
    </w:p>
    <w:p w14:paraId="6522CD4A" w14:textId="77777777" w:rsidR="009F5B96" w:rsidRPr="00C92EC6" w:rsidRDefault="009F5B96" w:rsidP="00363020">
      <w:pPr>
        <w:tabs>
          <w:tab w:val="left" w:pos="450"/>
        </w:tabs>
        <w:spacing w:after="0"/>
        <w:jc w:val="center"/>
        <w:rPr>
          <w:rFonts w:ascii="Times New Roman" w:hAnsi="Times New Roman" w:cs="Times New Roman"/>
          <w:b/>
          <w:bCs/>
        </w:rPr>
      </w:pPr>
    </w:p>
    <w:p w14:paraId="0F4037B3" w14:textId="77777777" w:rsidR="009F5B96" w:rsidRPr="00C92EC6" w:rsidRDefault="009F5B96" w:rsidP="00363020">
      <w:pPr>
        <w:tabs>
          <w:tab w:val="left" w:pos="450"/>
        </w:tabs>
        <w:spacing w:after="0"/>
        <w:jc w:val="center"/>
        <w:rPr>
          <w:rFonts w:ascii="Times New Roman" w:hAnsi="Times New Roman" w:cs="Times New Roman"/>
          <w:b/>
          <w:bCs/>
        </w:rPr>
      </w:pPr>
    </w:p>
    <w:p w14:paraId="7913A952" w14:textId="77777777" w:rsidR="005416C3" w:rsidRPr="00C92EC6" w:rsidRDefault="005416C3" w:rsidP="00363020">
      <w:pPr>
        <w:tabs>
          <w:tab w:val="left" w:pos="450"/>
        </w:tabs>
        <w:spacing w:after="0"/>
        <w:jc w:val="center"/>
        <w:rPr>
          <w:rFonts w:ascii="Times New Roman" w:hAnsi="Times New Roman" w:cs="Times New Roman"/>
          <w:b/>
          <w:bCs/>
        </w:rPr>
      </w:pPr>
    </w:p>
    <w:p w14:paraId="5E78C316" w14:textId="77777777" w:rsidR="005416C3" w:rsidRPr="00C92EC6" w:rsidRDefault="005416C3" w:rsidP="00363020">
      <w:pPr>
        <w:tabs>
          <w:tab w:val="left" w:pos="450"/>
        </w:tabs>
        <w:spacing w:after="0"/>
        <w:jc w:val="center"/>
        <w:rPr>
          <w:rFonts w:ascii="Times New Roman" w:hAnsi="Times New Roman" w:cs="Times New Roman"/>
          <w:b/>
          <w:bCs/>
        </w:rPr>
      </w:pPr>
    </w:p>
    <w:p w14:paraId="2A16601D" w14:textId="77777777" w:rsidR="005416C3" w:rsidRPr="00C92EC6" w:rsidRDefault="005416C3" w:rsidP="00363020">
      <w:pPr>
        <w:tabs>
          <w:tab w:val="left" w:pos="450"/>
        </w:tabs>
        <w:spacing w:after="0"/>
        <w:jc w:val="center"/>
        <w:rPr>
          <w:rFonts w:ascii="Times New Roman" w:hAnsi="Times New Roman" w:cs="Times New Roman"/>
          <w:b/>
          <w:bCs/>
        </w:rPr>
      </w:pPr>
    </w:p>
    <w:p w14:paraId="40D38122" w14:textId="77777777" w:rsidR="009F5B96" w:rsidRPr="00C92EC6" w:rsidRDefault="009F5B96" w:rsidP="00363020">
      <w:pPr>
        <w:tabs>
          <w:tab w:val="left" w:pos="450"/>
        </w:tabs>
        <w:spacing w:after="0"/>
        <w:jc w:val="center"/>
        <w:rPr>
          <w:rFonts w:ascii="Times New Roman" w:hAnsi="Times New Roman" w:cs="Times New Roman"/>
          <w:b/>
          <w:bCs/>
        </w:rPr>
      </w:pPr>
    </w:p>
    <w:p w14:paraId="67258D36" w14:textId="77777777" w:rsidR="009F5B96" w:rsidRPr="00C92EC6" w:rsidRDefault="009F5B96" w:rsidP="00363020">
      <w:pPr>
        <w:tabs>
          <w:tab w:val="left" w:pos="450"/>
        </w:tabs>
        <w:spacing w:after="0"/>
        <w:jc w:val="center"/>
        <w:rPr>
          <w:rFonts w:ascii="Times New Roman" w:hAnsi="Times New Roman" w:cs="Times New Roman"/>
          <w:b/>
          <w:bCs/>
        </w:rPr>
      </w:pPr>
    </w:p>
    <w:p w14:paraId="77E0877B" w14:textId="77777777" w:rsidR="009F5B96" w:rsidRPr="00C92EC6" w:rsidRDefault="009F5B96" w:rsidP="00363020">
      <w:pPr>
        <w:tabs>
          <w:tab w:val="left" w:pos="450"/>
        </w:tabs>
        <w:spacing w:after="0"/>
        <w:jc w:val="center"/>
        <w:rPr>
          <w:rFonts w:ascii="Times New Roman" w:hAnsi="Times New Roman" w:cs="Times New Roman"/>
          <w:b/>
          <w:bCs/>
        </w:rPr>
      </w:pPr>
    </w:p>
    <w:p w14:paraId="3ABD9867" w14:textId="77777777" w:rsidR="009F5B96" w:rsidRPr="00C92EC6" w:rsidRDefault="009F5B96" w:rsidP="00363020">
      <w:pPr>
        <w:tabs>
          <w:tab w:val="left" w:pos="450"/>
        </w:tabs>
        <w:spacing w:after="0"/>
        <w:jc w:val="center"/>
        <w:rPr>
          <w:rFonts w:ascii="Times New Roman" w:hAnsi="Times New Roman" w:cs="Times New Roman"/>
          <w:b/>
          <w:bCs/>
        </w:rPr>
      </w:pPr>
    </w:p>
    <w:p w14:paraId="28054A1D" w14:textId="77777777" w:rsidR="009F5B96" w:rsidRPr="00C92EC6" w:rsidRDefault="009F5B96" w:rsidP="00363020">
      <w:pPr>
        <w:tabs>
          <w:tab w:val="left" w:pos="450"/>
        </w:tabs>
        <w:spacing w:after="0"/>
        <w:jc w:val="center"/>
        <w:rPr>
          <w:rFonts w:ascii="Times New Roman" w:hAnsi="Times New Roman" w:cs="Times New Roman"/>
          <w:b/>
          <w:bCs/>
        </w:rPr>
      </w:pPr>
    </w:p>
    <w:p w14:paraId="06F9FF47" w14:textId="77777777" w:rsidR="009F5B96" w:rsidRPr="00C92EC6" w:rsidRDefault="009F5B96" w:rsidP="00363020">
      <w:pPr>
        <w:tabs>
          <w:tab w:val="left" w:pos="450"/>
        </w:tabs>
        <w:spacing w:after="0"/>
        <w:jc w:val="center"/>
        <w:rPr>
          <w:rFonts w:ascii="Times New Roman" w:hAnsi="Times New Roman" w:cs="Times New Roman"/>
          <w:b/>
          <w:bCs/>
        </w:rPr>
      </w:pPr>
    </w:p>
    <w:p w14:paraId="339B16AC" w14:textId="77777777" w:rsidR="009F5B96" w:rsidRDefault="009F5B96" w:rsidP="00363020">
      <w:pPr>
        <w:tabs>
          <w:tab w:val="left" w:pos="450"/>
        </w:tabs>
        <w:spacing w:after="0"/>
        <w:jc w:val="center"/>
        <w:rPr>
          <w:rFonts w:ascii="Times New Roman" w:hAnsi="Times New Roman" w:cs="Times New Roman"/>
          <w:b/>
          <w:bCs/>
        </w:rPr>
      </w:pPr>
    </w:p>
    <w:p w14:paraId="5EF37C84" w14:textId="77777777" w:rsidR="00971A07" w:rsidRDefault="00971A07" w:rsidP="00363020">
      <w:pPr>
        <w:tabs>
          <w:tab w:val="left" w:pos="450"/>
        </w:tabs>
        <w:spacing w:after="0"/>
        <w:jc w:val="center"/>
        <w:rPr>
          <w:rFonts w:ascii="Times New Roman" w:hAnsi="Times New Roman" w:cs="Times New Roman"/>
          <w:b/>
          <w:bCs/>
        </w:rPr>
      </w:pPr>
    </w:p>
    <w:p w14:paraId="214DE5C4" w14:textId="77777777" w:rsidR="00971A07" w:rsidRDefault="00971A07" w:rsidP="00363020">
      <w:pPr>
        <w:tabs>
          <w:tab w:val="left" w:pos="450"/>
        </w:tabs>
        <w:spacing w:after="0"/>
        <w:jc w:val="center"/>
        <w:rPr>
          <w:rFonts w:ascii="Times New Roman" w:hAnsi="Times New Roman" w:cs="Times New Roman"/>
          <w:b/>
          <w:bCs/>
        </w:rPr>
      </w:pPr>
    </w:p>
    <w:p w14:paraId="3B581BC1" w14:textId="77777777" w:rsidR="00971A07" w:rsidRDefault="00971A07" w:rsidP="00363020">
      <w:pPr>
        <w:tabs>
          <w:tab w:val="left" w:pos="450"/>
        </w:tabs>
        <w:spacing w:after="0"/>
        <w:jc w:val="center"/>
        <w:rPr>
          <w:rFonts w:ascii="Times New Roman" w:hAnsi="Times New Roman" w:cs="Times New Roman"/>
          <w:b/>
          <w:bCs/>
        </w:rPr>
      </w:pPr>
    </w:p>
    <w:p w14:paraId="7508CE33" w14:textId="77777777" w:rsidR="00971A07" w:rsidRDefault="00971A07" w:rsidP="00363020">
      <w:pPr>
        <w:tabs>
          <w:tab w:val="left" w:pos="450"/>
        </w:tabs>
        <w:spacing w:after="0"/>
        <w:jc w:val="center"/>
        <w:rPr>
          <w:rFonts w:ascii="Times New Roman" w:hAnsi="Times New Roman" w:cs="Times New Roman"/>
          <w:b/>
          <w:bCs/>
        </w:rPr>
      </w:pPr>
    </w:p>
    <w:p w14:paraId="155CA800" w14:textId="77777777" w:rsidR="00971A07" w:rsidRDefault="00971A07" w:rsidP="00363020">
      <w:pPr>
        <w:tabs>
          <w:tab w:val="left" w:pos="450"/>
        </w:tabs>
        <w:spacing w:after="0"/>
        <w:jc w:val="center"/>
        <w:rPr>
          <w:rFonts w:ascii="Times New Roman" w:hAnsi="Times New Roman" w:cs="Times New Roman"/>
          <w:b/>
          <w:bCs/>
        </w:rPr>
      </w:pPr>
    </w:p>
    <w:p w14:paraId="586EF979" w14:textId="77777777" w:rsidR="00971A07" w:rsidRDefault="00971A07" w:rsidP="00363020">
      <w:pPr>
        <w:tabs>
          <w:tab w:val="left" w:pos="450"/>
        </w:tabs>
        <w:spacing w:after="0"/>
        <w:jc w:val="center"/>
        <w:rPr>
          <w:rFonts w:ascii="Times New Roman" w:hAnsi="Times New Roman" w:cs="Times New Roman"/>
          <w:b/>
          <w:bCs/>
        </w:rPr>
      </w:pPr>
    </w:p>
    <w:p w14:paraId="3334CD51" w14:textId="77777777" w:rsidR="00971A07" w:rsidRPr="00C92EC6" w:rsidRDefault="00971A07" w:rsidP="00363020">
      <w:pPr>
        <w:tabs>
          <w:tab w:val="left" w:pos="450"/>
        </w:tabs>
        <w:spacing w:after="0"/>
        <w:jc w:val="center"/>
        <w:rPr>
          <w:rFonts w:ascii="Times New Roman" w:hAnsi="Times New Roman" w:cs="Times New Roman"/>
          <w:b/>
          <w:bCs/>
        </w:rPr>
      </w:pPr>
    </w:p>
    <w:p w14:paraId="22FD5B27" w14:textId="77777777" w:rsidR="009F5B96" w:rsidRPr="00C92EC6" w:rsidRDefault="009F5B96" w:rsidP="00363020">
      <w:pPr>
        <w:tabs>
          <w:tab w:val="left" w:pos="450"/>
        </w:tabs>
        <w:spacing w:after="0"/>
        <w:jc w:val="center"/>
        <w:rPr>
          <w:rFonts w:ascii="Times New Roman" w:hAnsi="Times New Roman" w:cs="Times New Roman"/>
          <w:b/>
          <w:bCs/>
        </w:rPr>
      </w:pPr>
    </w:p>
    <w:p w14:paraId="0078272E" w14:textId="77777777" w:rsidR="00E53D9F" w:rsidRPr="00C92EC6" w:rsidRDefault="00E53D9F" w:rsidP="00363020">
      <w:pPr>
        <w:tabs>
          <w:tab w:val="left" w:pos="450"/>
        </w:tabs>
        <w:spacing w:after="0"/>
        <w:jc w:val="center"/>
        <w:rPr>
          <w:rFonts w:ascii="Times New Roman" w:hAnsi="Times New Roman" w:cs="Times New Roman"/>
          <w:b/>
          <w:bCs/>
        </w:rPr>
      </w:pPr>
    </w:p>
    <w:p w14:paraId="06C13028" w14:textId="77777777" w:rsidR="00E53D9F" w:rsidRPr="00C92EC6" w:rsidRDefault="00E53D9F" w:rsidP="00363020">
      <w:pPr>
        <w:tabs>
          <w:tab w:val="left" w:pos="450"/>
        </w:tabs>
        <w:spacing w:after="0"/>
        <w:jc w:val="center"/>
        <w:rPr>
          <w:rFonts w:ascii="Times New Roman" w:hAnsi="Times New Roman" w:cs="Times New Roman"/>
          <w:b/>
          <w:bCs/>
        </w:rPr>
      </w:pPr>
    </w:p>
    <w:p w14:paraId="757AE74C" w14:textId="77777777" w:rsidR="00E53D9F" w:rsidRPr="00C92EC6" w:rsidRDefault="00E53D9F" w:rsidP="00363020">
      <w:pPr>
        <w:tabs>
          <w:tab w:val="left" w:pos="450"/>
        </w:tabs>
        <w:spacing w:after="0"/>
        <w:jc w:val="center"/>
        <w:rPr>
          <w:rFonts w:ascii="Times New Roman" w:hAnsi="Times New Roman" w:cs="Times New Roman"/>
          <w:b/>
          <w:bCs/>
        </w:rPr>
      </w:pPr>
    </w:p>
    <w:p w14:paraId="55EC3038" w14:textId="7CD6F519" w:rsidR="00BE3C70" w:rsidRPr="00C92EC6" w:rsidRDefault="00BE3C70" w:rsidP="00BE3C70">
      <w:pPr>
        <w:spacing w:before="60" w:after="0" w:line="276" w:lineRule="auto"/>
        <w:jc w:val="right"/>
        <w:rPr>
          <w:i/>
          <w:iCs/>
        </w:rPr>
      </w:pPr>
      <w:r w:rsidRPr="00BE3C70">
        <w:rPr>
          <w:i/>
          <w:iCs/>
        </w:rPr>
        <w:lastRenderedPageBreak/>
        <w:t xml:space="preserve">Appendix </w:t>
      </w:r>
      <w:r w:rsidR="00F03DDA">
        <w:rPr>
          <w:i/>
          <w:iCs/>
        </w:rPr>
        <w:t>#</w:t>
      </w:r>
      <w:r w:rsidRPr="00BE3C70">
        <w:rPr>
          <w:i/>
          <w:iCs/>
        </w:rPr>
        <w:t xml:space="preserve">3 to the Regulations on </w:t>
      </w:r>
    </w:p>
    <w:p w14:paraId="6102C795" w14:textId="77777777" w:rsidR="00BE3C70" w:rsidRPr="00C92EC6" w:rsidRDefault="00BE3C70" w:rsidP="00BE3C70">
      <w:pPr>
        <w:spacing w:before="60" w:after="0" w:line="276" w:lineRule="auto"/>
        <w:jc w:val="right"/>
        <w:rPr>
          <w:i/>
          <w:iCs/>
        </w:rPr>
      </w:pPr>
      <w:r w:rsidRPr="00BE3C70">
        <w:rPr>
          <w:i/>
          <w:iCs/>
        </w:rPr>
        <w:t xml:space="preserve">organization and implementation of procurement </w:t>
      </w:r>
    </w:p>
    <w:p w14:paraId="0DC09CB8" w14:textId="42AF86E8" w:rsidR="009F5B96" w:rsidRPr="00C92EC6" w:rsidRDefault="00BE3C70" w:rsidP="00BE3C70">
      <w:pPr>
        <w:spacing w:before="60" w:after="0" w:line="276" w:lineRule="auto"/>
        <w:jc w:val="right"/>
        <w:rPr>
          <w:i/>
          <w:iCs/>
        </w:rPr>
      </w:pPr>
      <w:r w:rsidRPr="00BE3C70">
        <w:rPr>
          <w:i/>
          <w:iCs/>
        </w:rPr>
        <w:t>Kumtor Gold Company CJSC</w:t>
      </w:r>
    </w:p>
    <w:p w14:paraId="73DB1F3F" w14:textId="77777777" w:rsidR="00BE3C70" w:rsidRPr="00C92EC6" w:rsidRDefault="00BE3C70" w:rsidP="00BE3C70">
      <w:pPr>
        <w:spacing w:before="60" w:after="0" w:line="276" w:lineRule="auto"/>
        <w:jc w:val="right"/>
        <w:rPr>
          <w:b/>
        </w:rPr>
      </w:pPr>
    </w:p>
    <w:p w14:paraId="3148EC2D" w14:textId="77777777" w:rsidR="009F5B96" w:rsidRPr="00C92EC6" w:rsidRDefault="009F5B96" w:rsidP="009F5B96">
      <w:pPr>
        <w:jc w:val="center"/>
        <w:rPr>
          <w:rFonts w:ascii="Times New Roman" w:hAnsi="Times New Roman" w:cs="Times New Roman"/>
          <w:b/>
          <w:sz w:val="28"/>
          <w:szCs w:val="28"/>
        </w:rPr>
      </w:pPr>
      <w:r w:rsidRPr="005241F0">
        <w:rPr>
          <w:rFonts w:ascii="Times New Roman" w:hAnsi="Times New Roman" w:cs="Times New Roman"/>
          <w:b/>
          <w:sz w:val="28"/>
          <w:szCs w:val="28"/>
        </w:rPr>
        <w:t>TERMS OF REFERENCE</w:t>
      </w:r>
    </w:p>
    <w:p w14:paraId="55995011" w14:textId="316203B4" w:rsidR="009F5B96" w:rsidRPr="00C92EC6" w:rsidRDefault="009F5B96" w:rsidP="009F5B96">
      <w:pPr>
        <w:jc w:val="center"/>
        <w:rPr>
          <w:rFonts w:ascii="Times New Roman" w:hAnsi="Times New Roman" w:cs="Times New Roman"/>
          <w:b/>
          <w:sz w:val="26"/>
          <w:szCs w:val="26"/>
        </w:rPr>
      </w:pPr>
      <w:r w:rsidRPr="005241F0">
        <w:rPr>
          <w:rFonts w:ascii="Times New Roman" w:hAnsi="Times New Roman" w:cs="Times New Roman"/>
          <w:b/>
          <w:sz w:val="26"/>
          <w:szCs w:val="26"/>
        </w:rPr>
        <w:t>for the provision of transport services for any type of cargo and in different d</w:t>
      </w:r>
      <w:r w:rsidR="00F03DDA">
        <w:rPr>
          <w:rFonts w:ascii="Times New Roman" w:hAnsi="Times New Roman" w:cs="Times New Roman"/>
          <w:b/>
          <w:sz w:val="26"/>
          <w:szCs w:val="26"/>
        </w:rPr>
        <w:t>estination</w:t>
      </w:r>
      <w:r w:rsidRPr="005241F0">
        <w:rPr>
          <w:rFonts w:ascii="Times New Roman" w:hAnsi="Times New Roman" w:cs="Times New Roman"/>
          <w:b/>
          <w:sz w:val="26"/>
          <w:szCs w:val="26"/>
        </w:rPr>
        <w:t>s</w:t>
      </w:r>
    </w:p>
    <w:tbl>
      <w:tblPr>
        <w:tblW w:w="5307"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363"/>
        <w:gridCol w:w="7370"/>
      </w:tblGrid>
      <w:tr w:rsidR="009F5B96" w:rsidRPr="005241F0" w14:paraId="0C085D8C" w14:textId="77777777" w:rsidTr="006275A2">
        <w:tc>
          <w:tcPr>
            <w:tcW w:w="263" w:type="pct"/>
            <w:vAlign w:val="center"/>
          </w:tcPr>
          <w:p w14:paraId="3A1C2589" w14:textId="77777777" w:rsidR="009F5B96" w:rsidRPr="005241F0"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w:t>
            </w:r>
          </w:p>
          <w:p w14:paraId="64D8D454" w14:textId="06E844EF" w:rsidR="009F5B96" w:rsidRPr="005241F0" w:rsidRDefault="009F5B96" w:rsidP="00050787">
            <w:pPr>
              <w:spacing w:before="20" w:after="20" w:line="252" w:lineRule="auto"/>
              <w:rPr>
                <w:rFonts w:ascii="Times New Roman" w:hAnsi="Times New Roman" w:cs="Times New Roman"/>
                <w:b/>
              </w:rPr>
            </w:pPr>
          </w:p>
        </w:tc>
        <w:tc>
          <w:tcPr>
            <w:tcW w:w="1150" w:type="pct"/>
            <w:vAlign w:val="center"/>
          </w:tcPr>
          <w:p w14:paraId="6D56995E" w14:textId="05F2A74A" w:rsidR="009F5B96" w:rsidRPr="0013169E" w:rsidRDefault="009F5B96" w:rsidP="006275A2">
            <w:pPr>
              <w:spacing w:before="20" w:after="20" w:line="252" w:lineRule="auto"/>
              <w:jc w:val="center"/>
              <w:rPr>
                <w:rFonts w:ascii="Times New Roman" w:hAnsi="Times New Roman" w:cs="Times New Roman"/>
                <w:b/>
                <w:lang w:val="ky-KG"/>
              </w:rPr>
            </w:pPr>
            <w:r w:rsidRPr="005241F0">
              <w:rPr>
                <w:rFonts w:ascii="Times New Roman" w:hAnsi="Times New Roman" w:cs="Times New Roman"/>
                <w:b/>
              </w:rPr>
              <w:t xml:space="preserve">List of </w:t>
            </w:r>
            <w:proofErr w:type="gramStart"/>
            <w:r w:rsidR="00B667EF">
              <w:rPr>
                <w:rFonts w:ascii="Times New Roman" w:hAnsi="Times New Roman" w:cs="Times New Roman"/>
                <w:b/>
              </w:rPr>
              <w:t>basic</w:t>
            </w:r>
            <w:proofErr w:type="gramEnd"/>
          </w:p>
          <w:p w14:paraId="2E4698D8" w14:textId="77777777" w:rsidR="009F5B96" w:rsidRPr="00C92EC6"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data and requirements</w:t>
            </w:r>
          </w:p>
        </w:tc>
        <w:tc>
          <w:tcPr>
            <w:tcW w:w="3587" w:type="pct"/>
            <w:vAlign w:val="center"/>
          </w:tcPr>
          <w:p w14:paraId="65626D4F" w14:textId="77777777" w:rsidR="009F5B96" w:rsidRPr="005241F0"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Basic data and requirements</w:t>
            </w:r>
          </w:p>
        </w:tc>
      </w:tr>
      <w:tr w:rsidR="009F5B96" w:rsidRPr="005241F0" w14:paraId="1F8009A8" w14:textId="77777777" w:rsidTr="006275A2">
        <w:trPr>
          <w:trHeight w:val="436"/>
        </w:trPr>
        <w:tc>
          <w:tcPr>
            <w:tcW w:w="263" w:type="pct"/>
            <w:vAlign w:val="center"/>
          </w:tcPr>
          <w:p w14:paraId="37F9824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1</w:t>
            </w:r>
          </w:p>
        </w:tc>
        <w:tc>
          <w:tcPr>
            <w:tcW w:w="1150" w:type="pct"/>
            <w:vAlign w:val="center"/>
          </w:tcPr>
          <w:p w14:paraId="7A079D0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Place of work</w:t>
            </w:r>
          </w:p>
        </w:tc>
        <w:tc>
          <w:tcPr>
            <w:tcW w:w="3587" w:type="pct"/>
            <w:vAlign w:val="center"/>
          </w:tcPr>
          <w:p w14:paraId="11202170"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Bishkek / Balykchy.</w:t>
            </w:r>
          </w:p>
          <w:p w14:paraId="18AF7DF6" w14:textId="77777777" w:rsidR="009F5B96" w:rsidRPr="005241F0" w:rsidRDefault="009F5B96" w:rsidP="006275A2">
            <w:pPr>
              <w:spacing w:before="20" w:after="20" w:line="252" w:lineRule="auto"/>
              <w:rPr>
                <w:rFonts w:ascii="Times New Roman" w:hAnsi="Times New Roman" w:cs="Times New Roman"/>
              </w:rPr>
            </w:pPr>
          </w:p>
        </w:tc>
      </w:tr>
      <w:tr w:rsidR="009F5B96" w:rsidRPr="005241F0" w14:paraId="576A073B" w14:textId="77777777" w:rsidTr="006275A2">
        <w:tblPrEx>
          <w:tblLook w:val="0000" w:firstRow="0" w:lastRow="0" w:firstColumn="0" w:lastColumn="0" w:noHBand="0" w:noVBand="0"/>
        </w:tblPrEx>
        <w:trPr>
          <w:trHeight w:val="379"/>
        </w:trPr>
        <w:tc>
          <w:tcPr>
            <w:tcW w:w="263" w:type="pct"/>
            <w:vAlign w:val="center"/>
          </w:tcPr>
          <w:p w14:paraId="0DFF29DB"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2</w:t>
            </w:r>
          </w:p>
        </w:tc>
        <w:tc>
          <w:tcPr>
            <w:tcW w:w="1150" w:type="pct"/>
            <w:vAlign w:val="center"/>
          </w:tcPr>
          <w:p w14:paraId="10F5766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 xml:space="preserve">Client </w:t>
            </w:r>
          </w:p>
        </w:tc>
        <w:tc>
          <w:tcPr>
            <w:tcW w:w="3587" w:type="pct"/>
            <w:vAlign w:val="center"/>
          </w:tcPr>
          <w:p w14:paraId="33CBF79B"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Kumtor Gold Company CJSC.</w:t>
            </w:r>
          </w:p>
          <w:p w14:paraId="32E6B2E7" w14:textId="77777777" w:rsidR="009F5B96" w:rsidRPr="005241F0" w:rsidRDefault="009F5B96" w:rsidP="006275A2">
            <w:pPr>
              <w:spacing w:before="20" w:after="20" w:line="252" w:lineRule="auto"/>
              <w:rPr>
                <w:rFonts w:ascii="Times New Roman" w:hAnsi="Times New Roman" w:cs="Times New Roman"/>
              </w:rPr>
            </w:pPr>
          </w:p>
        </w:tc>
      </w:tr>
      <w:tr w:rsidR="009F5B96" w:rsidRPr="001838C4" w14:paraId="51DB28BA" w14:textId="77777777" w:rsidTr="006275A2">
        <w:tblPrEx>
          <w:tblLook w:val="0000" w:firstRow="0" w:lastRow="0" w:firstColumn="0" w:lastColumn="0" w:noHBand="0" w:noVBand="0"/>
        </w:tblPrEx>
        <w:trPr>
          <w:trHeight w:val="379"/>
        </w:trPr>
        <w:tc>
          <w:tcPr>
            <w:tcW w:w="263" w:type="pct"/>
            <w:vAlign w:val="center"/>
          </w:tcPr>
          <w:p w14:paraId="19A44EEF"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3</w:t>
            </w:r>
          </w:p>
        </w:tc>
        <w:tc>
          <w:tcPr>
            <w:tcW w:w="1150" w:type="pct"/>
            <w:vAlign w:val="center"/>
          </w:tcPr>
          <w:p w14:paraId="4F74DAE6"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Facilities and services</w:t>
            </w:r>
          </w:p>
        </w:tc>
        <w:tc>
          <w:tcPr>
            <w:tcW w:w="3587" w:type="pct"/>
            <w:vAlign w:val="center"/>
          </w:tcPr>
          <w:p w14:paraId="50FE8C9C" w14:textId="77777777" w:rsidR="009F5B96" w:rsidRPr="00C92EC6" w:rsidRDefault="009F5B96" w:rsidP="006275A2">
            <w:pPr>
              <w:rPr>
                <w:rFonts w:ascii="Times New Roman" w:hAnsi="Times New Roman" w:cs="Times New Roman"/>
              </w:rPr>
            </w:pPr>
            <w:r w:rsidRPr="005241F0">
              <w:rPr>
                <w:rFonts w:ascii="Times New Roman" w:hAnsi="Times New Roman" w:cs="Times New Roman"/>
              </w:rPr>
              <w:t xml:space="preserve">Provision of transport services for all types of cargo </w:t>
            </w:r>
            <w:proofErr w:type="gramStart"/>
            <w:r w:rsidRPr="005241F0">
              <w:rPr>
                <w:rFonts w:ascii="Times New Roman" w:hAnsi="Times New Roman" w:cs="Times New Roman"/>
              </w:rPr>
              <w:t>and</w:t>
            </w:r>
            <w:proofErr w:type="gramEnd"/>
            <w:r w:rsidRPr="005241F0">
              <w:rPr>
                <w:rFonts w:ascii="Times New Roman" w:hAnsi="Times New Roman" w:cs="Times New Roman"/>
              </w:rPr>
              <w:t xml:space="preserve"> different directions.</w:t>
            </w:r>
          </w:p>
          <w:p w14:paraId="50651B75" w14:textId="77777777" w:rsidR="009F5B96" w:rsidRPr="00C92EC6" w:rsidRDefault="009F5B96" w:rsidP="006275A2">
            <w:pPr>
              <w:rPr>
                <w:rFonts w:ascii="Times New Roman" w:hAnsi="Times New Roman" w:cs="Times New Roman"/>
              </w:rPr>
            </w:pPr>
          </w:p>
        </w:tc>
      </w:tr>
      <w:tr w:rsidR="009F5B96" w:rsidRPr="005241F0" w14:paraId="5B0B1749" w14:textId="77777777" w:rsidTr="006275A2">
        <w:tblPrEx>
          <w:tblLook w:val="0000" w:firstRow="0" w:lastRow="0" w:firstColumn="0" w:lastColumn="0" w:noHBand="0" w:noVBand="0"/>
        </w:tblPrEx>
        <w:trPr>
          <w:trHeight w:val="379"/>
        </w:trPr>
        <w:tc>
          <w:tcPr>
            <w:tcW w:w="263" w:type="pct"/>
            <w:vAlign w:val="center"/>
          </w:tcPr>
          <w:p w14:paraId="5FB63D83"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4</w:t>
            </w:r>
          </w:p>
        </w:tc>
        <w:tc>
          <w:tcPr>
            <w:tcW w:w="1150" w:type="pct"/>
            <w:vAlign w:val="center"/>
          </w:tcPr>
          <w:p w14:paraId="6D62B18A"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b/>
                <w:bCs/>
              </w:rPr>
              <w:t> </w:t>
            </w:r>
            <w:r w:rsidRPr="005241F0">
              <w:rPr>
                <w:rFonts w:ascii="Times New Roman" w:hAnsi="Times New Roman" w:cs="Times New Roman"/>
              </w:rPr>
              <w:t>Cargo characteristics</w:t>
            </w:r>
          </w:p>
        </w:tc>
        <w:tc>
          <w:tcPr>
            <w:tcW w:w="3587" w:type="pct"/>
            <w:vAlign w:val="center"/>
          </w:tcPr>
          <w:p w14:paraId="7E41EAFF" w14:textId="77777777" w:rsidR="009F5B96" w:rsidRPr="00C92EC6" w:rsidRDefault="009F5B96" w:rsidP="00A52A0C">
            <w:pPr>
              <w:numPr>
                <w:ilvl w:val="0"/>
                <w:numId w:val="11"/>
              </w:numPr>
              <w:spacing w:before="20" w:after="20" w:line="252" w:lineRule="auto"/>
              <w:rPr>
                <w:rFonts w:ascii="Times New Roman" w:hAnsi="Times New Roman" w:cs="Times New Roman"/>
              </w:rPr>
            </w:pPr>
            <w:r w:rsidRPr="005241F0">
              <w:rPr>
                <w:rFonts w:ascii="Times New Roman" w:hAnsi="Times New Roman" w:cs="Times New Roman"/>
              </w:rPr>
              <w:t>Type of cargo: [industrial equipment and parts thereof, dangerous goods, etc.]</w:t>
            </w:r>
          </w:p>
          <w:p w14:paraId="41E1402F" w14:textId="77777777" w:rsidR="009F5B96" w:rsidRPr="00C92EC6" w:rsidRDefault="009F5B96" w:rsidP="00A52A0C">
            <w:pPr>
              <w:numPr>
                <w:ilvl w:val="0"/>
                <w:numId w:val="11"/>
              </w:numPr>
              <w:spacing w:before="20" w:after="20" w:line="252" w:lineRule="auto"/>
              <w:rPr>
                <w:rFonts w:ascii="Times New Roman" w:hAnsi="Times New Roman" w:cs="Times New Roman"/>
              </w:rPr>
            </w:pPr>
            <w:r w:rsidRPr="005241F0">
              <w:rPr>
                <w:rFonts w:ascii="Times New Roman" w:hAnsi="Times New Roman" w:cs="Times New Roman"/>
              </w:rPr>
              <w:t>Weight and volume: [up to 22 tons,]</w:t>
            </w:r>
          </w:p>
          <w:p w14:paraId="7968152D" w14:textId="77777777" w:rsidR="009F5B96" w:rsidRPr="005241F0" w:rsidRDefault="009F5B96" w:rsidP="00A52A0C">
            <w:pPr>
              <w:numPr>
                <w:ilvl w:val="0"/>
                <w:numId w:val="11"/>
              </w:numPr>
              <w:spacing w:before="20" w:after="20" w:line="252" w:lineRule="auto"/>
              <w:rPr>
                <w:rFonts w:ascii="Times New Roman" w:hAnsi="Times New Roman" w:cs="Times New Roman"/>
                <w:lang w:val="ru-RU"/>
              </w:rPr>
            </w:pPr>
            <w:r w:rsidRPr="005241F0">
              <w:rPr>
                <w:rFonts w:ascii="Times New Roman" w:hAnsi="Times New Roman" w:cs="Times New Roman"/>
              </w:rPr>
              <w:t>Packing: [pallets, cartons, etc.]</w:t>
            </w:r>
          </w:p>
          <w:p w14:paraId="290151D7" w14:textId="77777777" w:rsidR="009F5B96" w:rsidRPr="005241F0" w:rsidRDefault="009F5B96" w:rsidP="00A52A0C">
            <w:pPr>
              <w:numPr>
                <w:ilvl w:val="0"/>
                <w:numId w:val="11"/>
              </w:numPr>
              <w:spacing w:before="20" w:after="20" w:line="252" w:lineRule="auto"/>
              <w:rPr>
                <w:rFonts w:ascii="Times New Roman" w:hAnsi="Times New Roman" w:cs="Times New Roman"/>
              </w:rPr>
            </w:pPr>
            <w:r w:rsidRPr="005241F0">
              <w:rPr>
                <w:rFonts w:ascii="Times New Roman" w:hAnsi="Times New Roman" w:cs="Times New Roman"/>
              </w:rPr>
              <w:t>Special storage conditions:</w:t>
            </w:r>
          </w:p>
          <w:p w14:paraId="32AD6D90" w14:textId="77777777" w:rsidR="009F5B96" w:rsidRPr="005241F0" w:rsidRDefault="009F5B96" w:rsidP="00A52A0C">
            <w:pPr>
              <w:numPr>
                <w:ilvl w:val="1"/>
                <w:numId w:val="11"/>
              </w:numPr>
              <w:spacing w:before="20" w:after="20" w:line="252" w:lineRule="auto"/>
              <w:rPr>
                <w:rFonts w:ascii="Times New Roman" w:hAnsi="Times New Roman" w:cs="Times New Roman"/>
              </w:rPr>
            </w:pPr>
            <w:r w:rsidRPr="005241F0">
              <w:rPr>
                <w:rFonts w:ascii="Times New Roman" w:hAnsi="Times New Roman" w:cs="Times New Roman"/>
              </w:rPr>
              <w:t>Humidity: [if applicable]</w:t>
            </w:r>
          </w:p>
          <w:p w14:paraId="4250F997" w14:textId="77777777" w:rsidR="009F5B96" w:rsidRPr="005241F0" w:rsidRDefault="009F5B96" w:rsidP="00A52A0C">
            <w:pPr>
              <w:numPr>
                <w:ilvl w:val="1"/>
                <w:numId w:val="11"/>
              </w:numPr>
              <w:spacing w:before="20" w:after="20" w:line="252" w:lineRule="auto"/>
              <w:rPr>
                <w:rFonts w:ascii="Times New Roman" w:hAnsi="Times New Roman" w:cs="Times New Roman"/>
              </w:rPr>
            </w:pPr>
            <w:r w:rsidRPr="005241F0">
              <w:rPr>
                <w:rFonts w:ascii="Times New Roman" w:hAnsi="Times New Roman" w:cs="Times New Roman"/>
              </w:rPr>
              <w:t>Fragility/Hazard: [if applicable]</w:t>
            </w:r>
          </w:p>
          <w:p w14:paraId="3783EC40" w14:textId="77777777" w:rsidR="009F5B96" w:rsidRPr="005241F0" w:rsidRDefault="009F5B96" w:rsidP="006275A2">
            <w:pPr>
              <w:spacing w:before="20" w:after="20" w:line="252" w:lineRule="auto"/>
              <w:rPr>
                <w:rFonts w:ascii="Times New Roman" w:hAnsi="Times New Roman" w:cs="Times New Roman"/>
              </w:rPr>
            </w:pPr>
          </w:p>
        </w:tc>
      </w:tr>
      <w:tr w:rsidR="009F5B96" w:rsidRPr="005241F0" w14:paraId="62BF726E" w14:textId="77777777" w:rsidTr="006275A2">
        <w:tblPrEx>
          <w:tblLook w:val="0000" w:firstRow="0" w:lastRow="0" w:firstColumn="0" w:lastColumn="0" w:noHBand="0" w:noVBand="0"/>
        </w:tblPrEx>
        <w:trPr>
          <w:trHeight w:val="379"/>
        </w:trPr>
        <w:tc>
          <w:tcPr>
            <w:tcW w:w="263" w:type="pct"/>
            <w:vAlign w:val="center"/>
          </w:tcPr>
          <w:p w14:paraId="538922A9"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5</w:t>
            </w:r>
          </w:p>
        </w:tc>
        <w:tc>
          <w:tcPr>
            <w:tcW w:w="1150" w:type="pct"/>
            <w:vAlign w:val="center"/>
          </w:tcPr>
          <w:p w14:paraId="4F0390C0"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Geography of transportation</w:t>
            </w:r>
          </w:p>
          <w:p w14:paraId="56D4EA0B" w14:textId="77777777" w:rsidR="009F5B96" w:rsidRPr="005241F0" w:rsidRDefault="009F5B96" w:rsidP="006275A2">
            <w:pPr>
              <w:spacing w:before="20" w:after="20" w:line="252" w:lineRule="auto"/>
              <w:rPr>
                <w:rFonts w:ascii="Times New Roman" w:hAnsi="Times New Roman" w:cs="Times New Roman"/>
              </w:rPr>
            </w:pPr>
          </w:p>
        </w:tc>
        <w:tc>
          <w:tcPr>
            <w:tcW w:w="3587" w:type="pct"/>
            <w:vAlign w:val="center"/>
          </w:tcPr>
          <w:p w14:paraId="41238F19" w14:textId="615591C6" w:rsidR="009F5B96" w:rsidRPr="005241F0" w:rsidRDefault="009F5B96" w:rsidP="00A52A0C">
            <w:pPr>
              <w:numPr>
                <w:ilvl w:val="0"/>
                <w:numId w:val="12"/>
              </w:numPr>
              <w:spacing w:before="20" w:after="20" w:line="252" w:lineRule="auto"/>
              <w:rPr>
                <w:rFonts w:ascii="Times New Roman" w:hAnsi="Times New Roman" w:cs="Times New Roman"/>
              </w:rPr>
            </w:pPr>
            <w:r w:rsidRPr="005241F0">
              <w:rPr>
                <w:rFonts w:ascii="Times New Roman" w:hAnsi="Times New Roman" w:cs="Times New Roman"/>
              </w:rPr>
              <w:t>Point of departure: [China (Shanghai), Australia (Brisbane Port), South Africa (Johannesburg Port), Belgium (Evergem)].</w:t>
            </w:r>
          </w:p>
          <w:p w14:paraId="0C358987" w14:textId="77777777" w:rsidR="009F5B96" w:rsidRPr="005241F0" w:rsidRDefault="009F5B96" w:rsidP="00A52A0C">
            <w:pPr>
              <w:numPr>
                <w:ilvl w:val="0"/>
                <w:numId w:val="12"/>
              </w:numPr>
              <w:spacing w:before="20" w:after="20" w:line="252" w:lineRule="auto"/>
              <w:rPr>
                <w:rFonts w:ascii="Times New Roman" w:hAnsi="Times New Roman" w:cs="Times New Roman"/>
              </w:rPr>
            </w:pPr>
            <w:r w:rsidRPr="005241F0">
              <w:rPr>
                <w:rFonts w:ascii="Times New Roman" w:hAnsi="Times New Roman" w:cs="Times New Roman"/>
              </w:rPr>
              <w:t>Destination: Kyrgyzstan (Balykchy)</w:t>
            </w:r>
          </w:p>
          <w:p w14:paraId="7CE9B28B" w14:textId="77777777" w:rsidR="009F5B96" w:rsidRPr="00C92EC6" w:rsidRDefault="009F5B96" w:rsidP="00A52A0C">
            <w:pPr>
              <w:numPr>
                <w:ilvl w:val="0"/>
                <w:numId w:val="12"/>
              </w:numPr>
              <w:spacing w:before="20" w:after="20" w:line="252" w:lineRule="auto"/>
              <w:rPr>
                <w:rFonts w:ascii="Times New Roman" w:hAnsi="Times New Roman" w:cs="Times New Roman"/>
              </w:rPr>
            </w:pPr>
            <w:r w:rsidRPr="005241F0">
              <w:rPr>
                <w:rFonts w:ascii="Times New Roman" w:hAnsi="Times New Roman" w:cs="Times New Roman"/>
              </w:rPr>
              <w:t>Register transit countries: bypassing the territory of the Russian Federation (for international transportation)</w:t>
            </w:r>
          </w:p>
          <w:p w14:paraId="2C7368AC" w14:textId="77777777" w:rsidR="009F5B96" w:rsidRPr="00C92EC6" w:rsidRDefault="009F5B96" w:rsidP="00A52A0C">
            <w:pPr>
              <w:numPr>
                <w:ilvl w:val="0"/>
                <w:numId w:val="12"/>
              </w:numPr>
              <w:spacing w:before="20" w:after="20" w:line="252" w:lineRule="auto"/>
              <w:rPr>
                <w:rFonts w:ascii="Times New Roman" w:hAnsi="Times New Roman" w:cs="Times New Roman"/>
              </w:rPr>
            </w:pPr>
            <w:r w:rsidRPr="005241F0">
              <w:rPr>
                <w:rFonts w:ascii="Times New Roman" w:hAnsi="Times New Roman" w:cs="Times New Roman"/>
              </w:rPr>
              <w:t>Preferred route: bypassing the territory of the Russian Federation (for international transportation)</w:t>
            </w:r>
          </w:p>
          <w:p w14:paraId="628350CB" w14:textId="77777777" w:rsidR="009F5B96" w:rsidRPr="005241F0" w:rsidRDefault="009F5B96" w:rsidP="00A52A0C">
            <w:pPr>
              <w:numPr>
                <w:ilvl w:val="0"/>
                <w:numId w:val="12"/>
              </w:numPr>
              <w:spacing w:before="20" w:after="20" w:line="252" w:lineRule="auto"/>
              <w:rPr>
                <w:rFonts w:ascii="Times New Roman" w:hAnsi="Times New Roman" w:cs="Times New Roman"/>
              </w:rPr>
            </w:pPr>
            <w:r w:rsidRPr="005241F0">
              <w:rPr>
                <w:rFonts w:ascii="Times New Roman" w:hAnsi="Times New Roman" w:cs="Times New Roman"/>
              </w:rPr>
              <w:t>Write down the approximate date of arrival:</w:t>
            </w:r>
          </w:p>
        </w:tc>
      </w:tr>
      <w:tr w:rsidR="009F5B96" w:rsidRPr="001838C4" w14:paraId="09365D8D" w14:textId="77777777" w:rsidTr="006275A2">
        <w:tblPrEx>
          <w:tblLook w:val="0000" w:firstRow="0" w:lastRow="0" w:firstColumn="0" w:lastColumn="0" w:noHBand="0" w:noVBand="0"/>
        </w:tblPrEx>
        <w:trPr>
          <w:trHeight w:val="379"/>
        </w:trPr>
        <w:tc>
          <w:tcPr>
            <w:tcW w:w="263" w:type="pct"/>
          </w:tcPr>
          <w:p w14:paraId="6595DB5F"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6</w:t>
            </w:r>
          </w:p>
        </w:tc>
        <w:tc>
          <w:tcPr>
            <w:tcW w:w="1150" w:type="pct"/>
          </w:tcPr>
          <w:p w14:paraId="410DBD8E"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 xml:space="preserve">Requirements for the </w:t>
            </w:r>
            <w:proofErr w:type="gramStart"/>
            <w:r w:rsidRPr="005241F0">
              <w:rPr>
                <w:rFonts w:ascii="Times New Roman" w:hAnsi="Times New Roman" w:cs="Times New Roman"/>
              </w:rPr>
              <w:t>carrier</w:t>
            </w:r>
            <w:proofErr w:type="gramEnd"/>
          </w:p>
          <w:p w14:paraId="472DB598" w14:textId="77777777" w:rsidR="009F5B96" w:rsidRPr="005241F0" w:rsidRDefault="009F5B96" w:rsidP="006275A2">
            <w:pPr>
              <w:spacing w:before="20" w:after="20" w:line="252" w:lineRule="auto"/>
              <w:rPr>
                <w:rFonts w:ascii="Times New Roman" w:hAnsi="Times New Roman" w:cs="Times New Roman"/>
              </w:rPr>
            </w:pPr>
          </w:p>
        </w:tc>
        <w:tc>
          <w:tcPr>
            <w:tcW w:w="3587" w:type="pct"/>
          </w:tcPr>
          <w:p w14:paraId="3F9C6D39" w14:textId="77777777" w:rsidR="009F5B96" w:rsidRPr="005241F0"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Availability of a license for international transportation</w:t>
            </w:r>
          </w:p>
          <w:p w14:paraId="6F16F7D9" w14:textId="77777777" w:rsidR="009F5B96" w:rsidRPr="00C92EC6"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 xml:space="preserve">At least 3 years </w:t>
            </w:r>
            <w:r w:rsidRPr="005241F0">
              <w:rPr>
                <w:rStyle w:val="af1"/>
                <w:rFonts w:ascii="Times New Roman" w:hAnsi="Times New Roman" w:cs="Times New Roman"/>
                <w:color w:val="424242"/>
              </w:rPr>
              <w:t xml:space="preserve">of experience in international logistics </w:t>
            </w:r>
          </w:p>
          <w:p w14:paraId="5F2F3F5C" w14:textId="77777777" w:rsidR="009F5B96" w:rsidRPr="00C92EC6"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Availability of its own fleet of vehicles or contracts with subcontractors</w:t>
            </w:r>
          </w:p>
          <w:p w14:paraId="329E8C42" w14:textId="77777777" w:rsidR="009F5B96" w:rsidRPr="005241F0"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Possibility of providing multimodal transportation</w:t>
            </w:r>
          </w:p>
          <w:p w14:paraId="07777FAB" w14:textId="77777777" w:rsidR="009F5B96" w:rsidRPr="005241F0"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Cargo insurance for the entire route</w:t>
            </w:r>
          </w:p>
          <w:p w14:paraId="0E6985BC" w14:textId="77777777" w:rsidR="009F5B96" w:rsidRPr="00C92EC6"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Real-time cargo tracking capability (GPS, online platform)</w:t>
            </w:r>
          </w:p>
          <w:p w14:paraId="013C4322" w14:textId="77777777" w:rsidR="009F5B96" w:rsidRPr="00C92EC6"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lastRenderedPageBreak/>
              <w:t>Compliance with international norms and standards (CMR, TIR, ADR, etc.)</w:t>
            </w:r>
          </w:p>
          <w:p w14:paraId="7FE82DEA" w14:textId="77777777" w:rsidR="009F5B96" w:rsidRPr="00C92EC6" w:rsidRDefault="009F5B96" w:rsidP="00A52A0C">
            <w:pPr>
              <w:numPr>
                <w:ilvl w:val="0"/>
                <w:numId w:val="10"/>
              </w:numPr>
              <w:shd w:val="clear" w:color="auto" w:fill="FAFAFA"/>
              <w:spacing w:before="100" w:beforeAutospacing="1" w:after="100" w:afterAutospacing="1" w:line="240" w:lineRule="auto"/>
              <w:ind w:hanging="74"/>
              <w:rPr>
                <w:rFonts w:ascii="Times New Roman" w:hAnsi="Times New Roman" w:cs="Times New Roman"/>
              </w:rPr>
            </w:pPr>
            <w:r w:rsidRPr="005241F0">
              <w:rPr>
                <w:rFonts w:ascii="Times New Roman" w:hAnsi="Times New Roman" w:cs="Times New Roman"/>
                <w:color w:val="424242"/>
              </w:rPr>
              <w:t>Availability of qualified staff who speak foreign languages</w:t>
            </w:r>
          </w:p>
        </w:tc>
      </w:tr>
      <w:tr w:rsidR="009F5B96" w:rsidRPr="001838C4" w14:paraId="29031A39" w14:textId="77777777" w:rsidTr="006275A2">
        <w:tblPrEx>
          <w:tblLook w:val="0000" w:firstRow="0" w:lastRow="0" w:firstColumn="0" w:lastColumn="0" w:noHBand="0" w:noVBand="0"/>
        </w:tblPrEx>
        <w:trPr>
          <w:trHeight w:val="379"/>
        </w:trPr>
        <w:tc>
          <w:tcPr>
            <w:tcW w:w="263" w:type="pct"/>
          </w:tcPr>
          <w:p w14:paraId="05AFACB0"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lastRenderedPageBreak/>
              <w:t>7</w:t>
            </w:r>
          </w:p>
        </w:tc>
        <w:tc>
          <w:tcPr>
            <w:tcW w:w="1150" w:type="pct"/>
          </w:tcPr>
          <w:p w14:paraId="3F8093D6"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Requirements for the organization of work</w:t>
            </w:r>
          </w:p>
        </w:tc>
        <w:tc>
          <w:tcPr>
            <w:tcW w:w="3587" w:type="pct"/>
          </w:tcPr>
          <w:p w14:paraId="42B43F8D"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The Contractor is obliged to ensure the provision of support services by providing qualified specialists, workers, equipment and machinery.</w:t>
            </w:r>
          </w:p>
          <w:p w14:paraId="17F6D0A7"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color w:val="000000"/>
              </w:rPr>
              <w:t>The Contractor undertakes to maintain the proper condition of his equipment on his own and at his own expense, to maintain it in a timely manner (to carry out repairs, etc.), in case of breakdown, to make a proper and timely replacement of equipment or</w:t>
            </w:r>
            <w:r w:rsidRPr="005241F0">
              <w:rPr>
                <w:rFonts w:ascii="Times New Roman" w:hAnsi="Times New Roman" w:cs="Times New Roman"/>
              </w:rPr>
              <w:t xml:space="preserve"> to take measures to eliminate malfunctions as soon as possible.</w:t>
            </w:r>
          </w:p>
          <w:p w14:paraId="72AF54A2"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color w:val="000000"/>
              </w:rPr>
              <w:t>The Contractor</w:t>
            </w:r>
            <w:r w:rsidRPr="005241F0">
              <w:rPr>
                <w:rFonts w:ascii="Times New Roman" w:hAnsi="Times New Roman" w:cs="Times New Roman"/>
              </w:rPr>
              <w:t xml:space="preserve"> shall be liable for damage caused to third parties by its machinery, mechanisms, devices, equipment, and shall also bear other liability.</w:t>
            </w:r>
          </w:p>
          <w:p w14:paraId="4B4EAD02"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 xml:space="preserve"> The contractor is fully responsible for the technical condition of the equipment and their operation in the process of work.</w:t>
            </w:r>
          </w:p>
          <w:p w14:paraId="244FFDC5"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color w:val="000000"/>
              </w:rPr>
              <w:t>The contractor</w:t>
            </w:r>
            <w:r w:rsidRPr="005241F0">
              <w:rPr>
                <w:rFonts w:ascii="Times New Roman" w:hAnsi="Times New Roman" w:cs="Times New Roman"/>
              </w:rPr>
              <w:t xml:space="preserve"> is obliged to ensure timely refueling of equipment and prevent downtime.  </w:t>
            </w:r>
          </w:p>
          <w:p w14:paraId="2BC73274"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All work must be carried out in compliance with occupational health and safety requirements.</w:t>
            </w:r>
          </w:p>
          <w:p w14:paraId="13E75559"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In case of violation of the terms of the contract or low quality of the services provided, the contractor undertakes to eliminate the shortcomings as soon as possible.</w:t>
            </w:r>
          </w:p>
          <w:p w14:paraId="2CC1FC91" w14:textId="77777777" w:rsidR="009F5B96" w:rsidRPr="00C92EC6" w:rsidRDefault="009F5B96" w:rsidP="006275A2">
            <w:pPr>
              <w:pStyle w:val="a7"/>
              <w:spacing w:before="20" w:after="20"/>
              <w:ind w:left="481"/>
              <w:jc w:val="both"/>
              <w:rPr>
                <w:rFonts w:ascii="Times New Roman" w:hAnsi="Times New Roman" w:cs="Times New Roman"/>
              </w:rPr>
            </w:pPr>
          </w:p>
        </w:tc>
      </w:tr>
      <w:tr w:rsidR="009F5B96" w:rsidRPr="001838C4" w14:paraId="7036F654" w14:textId="77777777" w:rsidTr="006275A2">
        <w:tblPrEx>
          <w:tblLook w:val="0000" w:firstRow="0" w:lastRow="0" w:firstColumn="0" w:lastColumn="0" w:noHBand="0" w:noVBand="0"/>
        </w:tblPrEx>
        <w:trPr>
          <w:trHeight w:val="379"/>
        </w:trPr>
        <w:tc>
          <w:tcPr>
            <w:tcW w:w="263" w:type="pct"/>
          </w:tcPr>
          <w:p w14:paraId="7711C47C"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8</w:t>
            </w:r>
          </w:p>
        </w:tc>
        <w:tc>
          <w:tcPr>
            <w:tcW w:w="1150" w:type="pct"/>
          </w:tcPr>
          <w:p w14:paraId="7FABC9B2"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 xml:space="preserve">Documentation provided by the contractor </w:t>
            </w:r>
          </w:p>
        </w:tc>
        <w:tc>
          <w:tcPr>
            <w:tcW w:w="3587" w:type="pct"/>
          </w:tcPr>
          <w:p w14:paraId="7C65AD38" w14:textId="77777777" w:rsidR="009F5B96" w:rsidRPr="005241F0"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Organization or individual entrepreneur:</w:t>
            </w:r>
          </w:p>
          <w:p w14:paraId="63B32B69" w14:textId="77777777" w:rsidR="009F5B96" w:rsidRPr="00C92EC6" w:rsidRDefault="009F5B96" w:rsidP="006275A2">
            <w:pPr>
              <w:pStyle w:val="a7"/>
              <w:spacing w:before="20" w:after="20"/>
              <w:ind w:left="0"/>
              <w:jc w:val="both"/>
              <w:rPr>
                <w:rFonts w:ascii="Times New Roman" w:hAnsi="Times New Roman" w:cs="Times New Roman"/>
              </w:rPr>
            </w:pPr>
            <w:r w:rsidRPr="005241F0">
              <w:rPr>
                <w:rFonts w:ascii="Times New Roman" w:hAnsi="Times New Roman" w:cs="Times New Roman"/>
              </w:rPr>
              <w:t xml:space="preserve">copies of the registration certificate, charter, existing permits and licenses, parameters and characteristics of the taxpayer's activities, a list of business partners with </w:t>
            </w:r>
            <w:proofErr w:type="gramStart"/>
            <w:r w:rsidRPr="005241F0">
              <w:rPr>
                <w:rFonts w:ascii="Times New Roman" w:hAnsi="Times New Roman" w:cs="Times New Roman"/>
              </w:rPr>
              <w:t>a brief summary</w:t>
            </w:r>
            <w:proofErr w:type="gramEnd"/>
            <w:r w:rsidRPr="005241F0">
              <w:rPr>
                <w:rFonts w:ascii="Times New Roman" w:hAnsi="Times New Roman" w:cs="Times New Roman"/>
              </w:rPr>
              <w:t xml:space="preserve"> of the work performed and </w:t>
            </w:r>
            <w:proofErr w:type="gramStart"/>
            <w:r w:rsidRPr="005241F0">
              <w:rPr>
                <w:rFonts w:ascii="Times New Roman" w:hAnsi="Times New Roman" w:cs="Times New Roman"/>
              </w:rPr>
              <w:t>recommendations;</w:t>
            </w:r>
            <w:proofErr w:type="gramEnd"/>
          </w:p>
          <w:p w14:paraId="6B9554E7" w14:textId="77777777" w:rsidR="009F5B96" w:rsidRPr="00C92EC6"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Proposed fleet of equipment (type, specifications, quantity, registration documents, maintenance history, photographs</w:t>
            </w:r>
            <w:proofErr w:type="gramStart"/>
            <w:r w:rsidRPr="005241F0">
              <w:rPr>
                <w:rFonts w:ascii="Times New Roman" w:hAnsi="Times New Roman" w:cs="Times New Roman"/>
              </w:rPr>
              <w:t>);</w:t>
            </w:r>
            <w:proofErr w:type="gramEnd"/>
          </w:p>
          <w:p w14:paraId="5AE70220" w14:textId="77777777" w:rsidR="009F5B96" w:rsidRPr="00C92EC6"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 xml:space="preserve">The head unit of the organization, the main and regional base of the </w:t>
            </w:r>
            <w:proofErr w:type="gramStart"/>
            <w:r w:rsidRPr="005241F0">
              <w:rPr>
                <w:rFonts w:ascii="Times New Roman" w:hAnsi="Times New Roman" w:cs="Times New Roman"/>
              </w:rPr>
              <w:t>organization;</w:t>
            </w:r>
            <w:proofErr w:type="gramEnd"/>
          </w:p>
          <w:p w14:paraId="6B496827" w14:textId="63999E56" w:rsidR="009F5B96" w:rsidRPr="00C92EC6"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Employees and engineer</w:t>
            </w:r>
            <w:r w:rsidR="0013169E">
              <w:rPr>
                <w:rFonts w:ascii="Times New Roman" w:hAnsi="Times New Roman" w:cs="Times New Roman"/>
              </w:rPr>
              <w:t>/technical specialist</w:t>
            </w:r>
            <w:r w:rsidRPr="005241F0">
              <w:rPr>
                <w:rFonts w:ascii="Times New Roman" w:hAnsi="Times New Roman" w:cs="Times New Roman"/>
              </w:rPr>
              <w:t xml:space="preserve"> with a description of their previous work </w:t>
            </w:r>
            <w:proofErr w:type="gramStart"/>
            <w:r w:rsidRPr="005241F0">
              <w:rPr>
                <w:rFonts w:ascii="Times New Roman" w:hAnsi="Times New Roman" w:cs="Times New Roman"/>
              </w:rPr>
              <w:t>experience;</w:t>
            </w:r>
            <w:proofErr w:type="gramEnd"/>
          </w:p>
          <w:p w14:paraId="7A2D9AE6" w14:textId="77777777" w:rsidR="009F5B96" w:rsidRPr="005241F0" w:rsidRDefault="009F5B96" w:rsidP="006275A2">
            <w:pPr>
              <w:pStyle w:val="af0"/>
              <w:shd w:val="clear" w:color="auto" w:fill="FAFAFA"/>
              <w:spacing w:before="120" w:beforeAutospacing="0" w:after="60" w:afterAutospacing="0"/>
              <w:rPr>
                <w:color w:val="424242"/>
              </w:rPr>
            </w:pPr>
            <w:r w:rsidRPr="005241F0">
              <w:rPr>
                <w:color w:val="424242"/>
              </w:rPr>
              <w:t>The carrier is obliged to provide:</w:t>
            </w:r>
          </w:p>
          <w:p w14:paraId="429C57C6" w14:textId="77777777" w:rsidR="009F5B96" w:rsidRPr="005241F0"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Contract of carriage</w:t>
            </w:r>
          </w:p>
          <w:p w14:paraId="02E02844" w14:textId="77777777" w:rsidR="009F5B96" w:rsidRPr="00C92EC6"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Bill of lading (CMR, bill of lading, air waybill, etc.)</w:t>
            </w:r>
          </w:p>
          <w:p w14:paraId="6C756A4E" w14:textId="77777777" w:rsidR="009F5B96" w:rsidRPr="005241F0"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Certificates of Conformity and Licenses</w:t>
            </w:r>
          </w:p>
          <w:p w14:paraId="6F7C159E" w14:textId="77777777" w:rsidR="009F5B96" w:rsidRPr="005241F0"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Insurance policy</w:t>
            </w:r>
          </w:p>
          <w:p w14:paraId="065632BB" w14:textId="77777777" w:rsidR="009F5B96" w:rsidRPr="005241F0"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Customs documents (if applicable)</w:t>
            </w:r>
          </w:p>
          <w:p w14:paraId="33E4EBCD" w14:textId="77777777" w:rsidR="009F5B96" w:rsidRPr="005241F0" w:rsidRDefault="009F5B96" w:rsidP="00A52A0C">
            <w:pPr>
              <w:numPr>
                <w:ilvl w:val="0"/>
                <w:numId w:val="10"/>
              </w:numPr>
              <w:shd w:val="clear" w:color="auto" w:fill="FAFAFA"/>
              <w:spacing w:before="100" w:beforeAutospacing="1" w:after="100" w:afterAutospacing="1" w:line="240" w:lineRule="auto"/>
              <w:rPr>
                <w:rFonts w:ascii="Times New Roman" w:hAnsi="Times New Roman" w:cs="Times New Roman"/>
                <w:color w:val="424242"/>
                <w:lang w:val="ru-RU"/>
              </w:rPr>
            </w:pPr>
            <w:r w:rsidRPr="005241F0">
              <w:rPr>
                <w:rFonts w:ascii="Times New Roman" w:hAnsi="Times New Roman" w:cs="Times New Roman"/>
                <w:color w:val="424242"/>
              </w:rPr>
              <w:t>Delivery report (acceptance certificate)</w:t>
            </w:r>
          </w:p>
        </w:tc>
      </w:tr>
      <w:tr w:rsidR="009F5B96" w:rsidRPr="001838C4" w14:paraId="24EEA8C4" w14:textId="77777777" w:rsidTr="006275A2">
        <w:tblPrEx>
          <w:tblLook w:val="0000" w:firstRow="0" w:lastRow="0" w:firstColumn="0" w:lastColumn="0" w:noHBand="0" w:noVBand="0"/>
        </w:tblPrEx>
        <w:trPr>
          <w:trHeight w:val="379"/>
        </w:trPr>
        <w:tc>
          <w:tcPr>
            <w:tcW w:w="263" w:type="pct"/>
          </w:tcPr>
          <w:p w14:paraId="0794F313"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9</w:t>
            </w:r>
          </w:p>
        </w:tc>
        <w:tc>
          <w:tcPr>
            <w:tcW w:w="1150" w:type="pct"/>
          </w:tcPr>
          <w:p w14:paraId="783DCB6F"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Customs clearance</w:t>
            </w:r>
          </w:p>
          <w:p w14:paraId="75B24F9E" w14:textId="77777777" w:rsidR="009F5B96" w:rsidRPr="005241F0" w:rsidRDefault="009F5B96" w:rsidP="006275A2">
            <w:pPr>
              <w:spacing w:before="20" w:after="20"/>
              <w:rPr>
                <w:rFonts w:ascii="Times New Roman" w:hAnsi="Times New Roman" w:cs="Times New Roman"/>
              </w:rPr>
            </w:pPr>
          </w:p>
        </w:tc>
        <w:tc>
          <w:tcPr>
            <w:tcW w:w="3587" w:type="pct"/>
          </w:tcPr>
          <w:p w14:paraId="54A5489F" w14:textId="77777777" w:rsidR="009F5B96" w:rsidRPr="005241F0" w:rsidRDefault="009F5B96" w:rsidP="006275A2">
            <w:pPr>
              <w:pStyle w:val="a7"/>
              <w:spacing w:before="20" w:after="20" w:line="252" w:lineRule="auto"/>
              <w:ind w:left="450"/>
              <w:jc w:val="both"/>
              <w:rPr>
                <w:rFonts w:ascii="Times New Roman" w:hAnsi="Times New Roman" w:cs="Times New Roman"/>
              </w:rPr>
            </w:pPr>
            <w:r w:rsidRPr="005241F0">
              <w:rPr>
                <w:rFonts w:ascii="Times New Roman" w:hAnsi="Times New Roman" w:cs="Times New Roman"/>
              </w:rPr>
              <w:lastRenderedPageBreak/>
              <w:t>The carrier must ensure:</w:t>
            </w:r>
          </w:p>
          <w:p w14:paraId="63DFEF13" w14:textId="77777777" w:rsidR="009F5B96" w:rsidRPr="00C92EC6"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Cargo escort at all stages of customs control</w:t>
            </w:r>
          </w:p>
          <w:p w14:paraId="20E39AA6" w14:textId="77777777" w:rsidR="009F5B96" w:rsidRPr="005241F0"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lastRenderedPageBreak/>
              <w:t>Preparation and submission of the necessary documents</w:t>
            </w:r>
          </w:p>
          <w:p w14:paraId="56B0979D" w14:textId="77777777" w:rsidR="009F5B96" w:rsidRPr="005241F0"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Brokerage services (if required)</w:t>
            </w:r>
          </w:p>
          <w:p w14:paraId="4FB53C8C" w14:textId="77777777" w:rsidR="009F5B96" w:rsidRPr="00C92EC6" w:rsidRDefault="009F5B96" w:rsidP="00A52A0C">
            <w:pPr>
              <w:pStyle w:val="a7"/>
              <w:numPr>
                <w:ilvl w:val="0"/>
                <w:numId w:val="10"/>
              </w:numPr>
              <w:spacing w:before="20" w:after="20" w:line="252" w:lineRule="auto"/>
              <w:jc w:val="both"/>
              <w:rPr>
                <w:rFonts w:ascii="Times New Roman" w:hAnsi="Times New Roman" w:cs="Times New Roman"/>
              </w:rPr>
            </w:pPr>
            <w:r w:rsidRPr="005241F0">
              <w:rPr>
                <w:rFonts w:ascii="Times New Roman" w:hAnsi="Times New Roman" w:cs="Times New Roman"/>
              </w:rPr>
              <w:t>Consultations on customs requirements of transit and destination countries</w:t>
            </w:r>
          </w:p>
          <w:p w14:paraId="76E0B0E1" w14:textId="77777777" w:rsidR="009F5B96" w:rsidRPr="00C92EC6" w:rsidRDefault="009F5B96" w:rsidP="006275A2">
            <w:pPr>
              <w:pStyle w:val="a7"/>
              <w:spacing w:before="20" w:after="20" w:line="252" w:lineRule="auto"/>
              <w:ind w:left="450"/>
              <w:jc w:val="both"/>
              <w:rPr>
                <w:rFonts w:ascii="Times New Roman" w:hAnsi="Times New Roman" w:cs="Times New Roman"/>
              </w:rPr>
            </w:pPr>
          </w:p>
        </w:tc>
      </w:tr>
      <w:tr w:rsidR="009F5B96" w:rsidRPr="001838C4" w14:paraId="1662B263" w14:textId="77777777" w:rsidTr="006275A2">
        <w:tblPrEx>
          <w:tblLook w:val="0000" w:firstRow="0" w:lastRow="0" w:firstColumn="0" w:lastColumn="0" w:noHBand="0" w:noVBand="0"/>
        </w:tblPrEx>
        <w:trPr>
          <w:trHeight w:val="2294"/>
        </w:trPr>
        <w:tc>
          <w:tcPr>
            <w:tcW w:w="263" w:type="pct"/>
            <w:tcBorders>
              <w:top w:val="single" w:sz="4" w:space="0" w:color="auto"/>
              <w:left w:val="single" w:sz="4" w:space="0" w:color="auto"/>
              <w:bottom w:val="single" w:sz="4" w:space="0" w:color="auto"/>
              <w:right w:val="single" w:sz="4" w:space="0" w:color="auto"/>
            </w:tcBorders>
          </w:tcPr>
          <w:p w14:paraId="72CD38F2"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lastRenderedPageBreak/>
              <w:t>10</w:t>
            </w:r>
          </w:p>
        </w:tc>
        <w:tc>
          <w:tcPr>
            <w:tcW w:w="1150" w:type="pct"/>
            <w:tcBorders>
              <w:top w:val="single" w:sz="4" w:space="0" w:color="auto"/>
              <w:left w:val="single" w:sz="4" w:space="0" w:color="auto"/>
              <w:bottom w:val="single" w:sz="4" w:space="0" w:color="auto"/>
              <w:right w:val="single" w:sz="4" w:space="0" w:color="auto"/>
            </w:tcBorders>
          </w:tcPr>
          <w:p w14:paraId="460EA2A3"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Liability of the parties</w:t>
            </w:r>
          </w:p>
        </w:tc>
        <w:tc>
          <w:tcPr>
            <w:tcW w:w="3587" w:type="pct"/>
            <w:tcBorders>
              <w:top w:val="single" w:sz="4" w:space="0" w:color="auto"/>
              <w:left w:val="single" w:sz="4" w:space="0" w:color="auto"/>
              <w:bottom w:val="single" w:sz="4" w:space="0" w:color="auto"/>
              <w:right w:val="single" w:sz="4" w:space="0" w:color="auto"/>
            </w:tcBorders>
          </w:tcPr>
          <w:p w14:paraId="3A821178" w14:textId="77777777" w:rsidR="009F5B96" w:rsidRPr="00C92EC6" w:rsidRDefault="009F5B96" w:rsidP="00A52A0C">
            <w:pPr>
              <w:pStyle w:val="a7"/>
              <w:numPr>
                <w:ilvl w:val="0"/>
                <w:numId w:val="13"/>
              </w:numPr>
              <w:spacing w:before="20" w:after="20" w:line="240" w:lineRule="auto"/>
              <w:jc w:val="both"/>
              <w:rPr>
                <w:rFonts w:ascii="Times New Roman" w:hAnsi="Times New Roman" w:cs="Times New Roman"/>
              </w:rPr>
            </w:pPr>
            <w:r w:rsidRPr="005241F0">
              <w:rPr>
                <w:rFonts w:ascii="Times New Roman" w:hAnsi="Times New Roman" w:cs="Times New Roman"/>
              </w:rPr>
              <w:t xml:space="preserve">Compliance by the Parties </w:t>
            </w:r>
            <w:hyperlink r:id="rId11" w:history="1">
              <w:r w:rsidRPr="005241F0">
                <w:rPr>
                  <w:rFonts w:ascii="Times New Roman" w:hAnsi="Times New Roman" w:cs="Times New Roman"/>
                  <w:color w:val="0563C1"/>
                  <w:u w:val="single"/>
                </w:rPr>
                <w:t>General Terms</w:t>
              </w:r>
            </w:hyperlink>
            <w:r w:rsidRPr="005241F0">
              <w:rPr>
                <w:rFonts w:ascii="Times New Roman" w:hAnsi="Times New Roman" w:cs="Times New Roman"/>
              </w:rPr>
              <w:t xml:space="preserve"> and  </w:t>
            </w:r>
            <w:hyperlink r:id="rId12" w:history="1">
              <w:r w:rsidRPr="005241F0">
                <w:rPr>
                  <w:rFonts w:ascii="Times New Roman" w:hAnsi="Times New Roman" w:cs="Times New Roman"/>
                  <w:color w:val="0563C1"/>
                  <w:u w:val="single"/>
                </w:rPr>
                <w:t>https://www.kumtor.kg/wp-content/uploads/2020/11/general-terms_contracting_2020_nov.pdf</w:t>
              </w:r>
            </w:hyperlink>
            <w:r w:rsidRPr="005241F0">
              <w:rPr>
                <w:rFonts w:ascii="Times New Roman" w:hAnsi="Times New Roman" w:cs="Times New Roman"/>
              </w:rPr>
              <w:t xml:space="preserve">  </w:t>
            </w:r>
          </w:p>
          <w:p w14:paraId="2AE502A9" w14:textId="77777777" w:rsidR="009F5B96" w:rsidRPr="00C92EC6" w:rsidRDefault="009F5B96" w:rsidP="00A52A0C">
            <w:pPr>
              <w:pStyle w:val="a7"/>
              <w:numPr>
                <w:ilvl w:val="0"/>
                <w:numId w:val="13"/>
              </w:numPr>
              <w:spacing w:before="20" w:after="20" w:line="240" w:lineRule="auto"/>
              <w:jc w:val="both"/>
              <w:rPr>
                <w:rFonts w:ascii="Times New Roman" w:hAnsi="Times New Roman" w:cs="Times New Roman"/>
              </w:rPr>
            </w:pPr>
            <w:r w:rsidRPr="005241F0">
              <w:rPr>
                <w:rFonts w:ascii="Times New Roman" w:hAnsi="Times New Roman" w:cs="Times New Roman"/>
              </w:rPr>
              <w:t>The carrier is responsible for the safety of the cargo from the moment of acceptance to the moment of transfer</w:t>
            </w:r>
          </w:p>
          <w:p w14:paraId="2EA3CD9C" w14:textId="77777777" w:rsidR="009F5B96" w:rsidRPr="00C92EC6" w:rsidRDefault="009F5B96" w:rsidP="00A52A0C">
            <w:pPr>
              <w:pStyle w:val="a7"/>
              <w:numPr>
                <w:ilvl w:val="0"/>
                <w:numId w:val="13"/>
              </w:numPr>
              <w:spacing w:before="20" w:after="20" w:line="240" w:lineRule="auto"/>
              <w:jc w:val="both"/>
              <w:rPr>
                <w:rFonts w:ascii="Times New Roman" w:hAnsi="Times New Roman" w:cs="Times New Roman"/>
              </w:rPr>
            </w:pPr>
            <w:r w:rsidRPr="005241F0">
              <w:rPr>
                <w:rFonts w:ascii="Times New Roman" w:hAnsi="Times New Roman" w:cs="Times New Roman"/>
              </w:rPr>
              <w:t>In case of damage or loss of cargo – compensation in accordance with the terms of the contract and insurance</w:t>
            </w:r>
          </w:p>
          <w:p w14:paraId="5D13A6B2" w14:textId="77777777" w:rsidR="009F5B96" w:rsidRPr="00C92EC6" w:rsidRDefault="009F5B96" w:rsidP="00A52A0C">
            <w:pPr>
              <w:pStyle w:val="a7"/>
              <w:numPr>
                <w:ilvl w:val="0"/>
                <w:numId w:val="13"/>
              </w:numPr>
              <w:spacing w:before="20" w:after="20" w:line="240" w:lineRule="auto"/>
              <w:jc w:val="both"/>
              <w:rPr>
                <w:rFonts w:ascii="Times New Roman" w:hAnsi="Times New Roman" w:cs="Times New Roman"/>
              </w:rPr>
            </w:pPr>
            <w:r w:rsidRPr="005241F0">
              <w:rPr>
                <w:rFonts w:ascii="Times New Roman" w:hAnsi="Times New Roman" w:cs="Times New Roman"/>
              </w:rPr>
              <w:t>Penalties for violation of delivery times</w:t>
            </w:r>
          </w:p>
          <w:p w14:paraId="55EEF060" w14:textId="77777777" w:rsidR="009F5B96" w:rsidRPr="00C92EC6" w:rsidRDefault="009F5B96" w:rsidP="00A52A0C">
            <w:pPr>
              <w:pStyle w:val="a7"/>
              <w:numPr>
                <w:ilvl w:val="0"/>
                <w:numId w:val="13"/>
              </w:numPr>
              <w:spacing w:before="20" w:after="20" w:line="240" w:lineRule="auto"/>
              <w:jc w:val="both"/>
              <w:rPr>
                <w:rFonts w:ascii="Times New Roman" w:hAnsi="Times New Roman" w:cs="Times New Roman"/>
              </w:rPr>
            </w:pPr>
            <w:r w:rsidRPr="005241F0">
              <w:rPr>
                <w:rFonts w:ascii="Times New Roman" w:hAnsi="Times New Roman" w:cs="Times New Roman"/>
              </w:rPr>
              <w:t>The customer undertakes to provide reliable information about the cargo and ensure its readiness for shipment</w:t>
            </w:r>
          </w:p>
          <w:p w14:paraId="4A887A6D" w14:textId="77777777" w:rsidR="009F5B96" w:rsidRPr="00C92EC6" w:rsidRDefault="009F5B96" w:rsidP="00A52A0C">
            <w:pPr>
              <w:pStyle w:val="a7"/>
              <w:numPr>
                <w:ilvl w:val="0"/>
                <w:numId w:val="13"/>
              </w:numPr>
              <w:spacing w:before="20" w:after="20" w:line="240" w:lineRule="auto"/>
              <w:rPr>
                <w:rFonts w:ascii="Times New Roman" w:hAnsi="Times New Roman" w:cs="Times New Roman"/>
              </w:rPr>
            </w:pPr>
            <w:r w:rsidRPr="005241F0">
              <w:rPr>
                <w:rFonts w:ascii="Times New Roman" w:hAnsi="Times New Roman" w:cs="Times New Roman"/>
              </w:rPr>
              <w:t>The Parties shall not be liable for failure to comply with the terms of this Agreement in the event of force majeure circumstances, as determined by applicable law and directly affecting the proper performance of the terms of this Agreement.</w:t>
            </w:r>
          </w:p>
          <w:p w14:paraId="70CD827C" w14:textId="77777777" w:rsidR="009F5B96" w:rsidRPr="00C92EC6" w:rsidRDefault="009F5B96" w:rsidP="00A52A0C">
            <w:pPr>
              <w:pStyle w:val="a7"/>
              <w:numPr>
                <w:ilvl w:val="0"/>
                <w:numId w:val="13"/>
              </w:numPr>
              <w:spacing w:before="20" w:after="20" w:line="240" w:lineRule="auto"/>
              <w:rPr>
                <w:rFonts w:ascii="Times New Roman" w:hAnsi="Times New Roman" w:cs="Times New Roman"/>
              </w:rPr>
            </w:pPr>
            <w:r w:rsidRPr="005241F0">
              <w:rPr>
                <w:rFonts w:ascii="Times New Roman" w:hAnsi="Times New Roman" w:cs="Times New Roman"/>
              </w:rPr>
              <w:t>The freight forwarder is not responsible for the goods and extraneous investments in the vehicle that are not declared in transport, customs and other documents.</w:t>
            </w:r>
          </w:p>
          <w:p w14:paraId="1713B58D" w14:textId="77777777" w:rsidR="009F5B96" w:rsidRPr="00C92EC6" w:rsidRDefault="009F5B96" w:rsidP="00A52A0C">
            <w:pPr>
              <w:pStyle w:val="a7"/>
              <w:numPr>
                <w:ilvl w:val="0"/>
                <w:numId w:val="13"/>
              </w:numPr>
              <w:spacing w:before="20" w:after="20" w:line="240" w:lineRule="auto"/>
              <w:rPr>
                <w:rFonts w:ascii="Times New Roman" w:hAnsi="Times New Roman" w:cs="Times New Roman"/>
              </w:rPr>
            </w:pPr>
            <w:r w:rsidRPr="005241F0">
              <w:rPr>
                <w:rFonts w:ascii="Times New Roman" w:hAnsi="Times New Roman" w:cs="Times New Roman"/>
              </w:rPr>
              <w:t>Proof of properly rendered services under this contract is the Act of Work Performed (Services Rendered) signed by the authorized representatives of the parties.</w:t>
            </w:r>
          </w:p>
          <w:p w14:paraId="6A28A847" w14:textId="77777777" w:rsidR="009F5B96" w:rsidRPr="00C92EC6" w:rsidRDefault="009F5B96" w:rsidP="00A52A0C">
            <w:pPr>
              <w:pStyle w:val="a7"/>
              <w:numPr>
                <w:ilvl w:val="0"/>
                <w:numId w:val="13"/>
              </w:numPr>
              <w:spacing w:before="20" w:after="20" w:line="240" w:lineRule="auto"/>
              <w:rPr>
                <w:rFonts w:ascii="Times New Roman" w:hAnsi="Times New Roman" w:cs="Times New Roman"/>
              </w:rPr>
            </w:pPr>
            <w:r w:rsidRPr="005241F0">
              <w:rPr>
                <w:rFonts w:ascii="Times New Roman" w:hAnsi="Times New Roman" w:cs="Times New Roman"/>
              </w:rPr>
              <w:t>The Act shall be signed by the Forwarder and sent to the Client for signing in two copies by electronic means of communication and on paper.</w:t>
            </w:r>
          </w:p>
          <w:p w14:paraId="34CCA5A1" w14:textId="77777777" w:rsidR="009F5B96" w:rsidRPr="00C92EC6" w:rsidRDefault="009F5B96" w:rsidP="00A52A0C">
            <w:pPr>
              <w:pStyle w:val="a7"/>
              <w:numPr>
                <w:ilvl w:val="0"/>
                <w:numId w:val="13"/>
              </w:numPr>
              <w:spacing w:before="20" w:after="20" w:line="240" w:lineRule="auto"/>
              <w:rPr>
                <w:rFonts w:ascii="Times New Roman" w:hAnsi="Times New Roman" w:cs="Times New Roman"/>
              </w:rPr>
            </w:pPr>
            <w:r w:rsidRPr="005241F0">
              <w:rPr>
                <w:rFonts w:ascii="Times New Roman" w:hAnsi="Times New Roman" w:cs="Times New Roman"/>
              </w:rPr>
              <w:t>The Client undertakes to consider the Act received from the Expeditor, as well as the supporting documents attached to it, within 3 (three) business days from the date of their receipt and at the end of the specified period to return to the Forwarder its copy of the signed Act or send to the Forwarder a reasoned refusal to sign the Act with a list of deficiencies of the services rendered within the same period.</w:t>
            </w:r>
          </w:p>
          <w:p w14:paraId="29FAD24E" w14:textId="77777777" w:rsidR="009F5B96" w:rsidRPr="00C92EC6" w:rsidRDefault="009F5B96" w:rsidP="006275A2">
            <w:pPr>
              <w:pStyle w:val="a7"/>
              <w:spacing w:before="20" w:after="20"/>
              <w:ind w:left="481"/>
              <w:jc w:val="both"/>
              <w:rPr>
                <w:rFonts w:ascii="Times New Roman" w:hAnsi="Times New Roman" w:cs="Times New Roman"/>
              </w:rPr>
            </w:pPr>
          </w:p>
        </w:tc>
      </w:tr>
      <w:tr w:rsidR="009F5B96" w:rsidRPr="003D10D5" w14:paraId="69B0CAFA" w14:textId="77777777" w:rsidTr="006275A2">
        <w:tblPrEx>
          <w:tblLook w:val="0000" w:firstRow="0" w:lastRow="0" w:firstColumn="0" w:lastColumn="0" w:noHBand="0" w:noVBand="0"/>
        </w:tblPrEx>
        <w:trPr>
          <w:trHeight w:val="2838"/>
        </w:trPr>
        <w:tc>
          <w:tcPr>
            <w:tcW w:w="263" w:type="pct"/>
            <w:tcBorders>
              <w:top w:val="single" w:sz="4" w:space="0" w:color="auto"/>
              <w:left w:val="single" w:sz="4" w:space="0" w:color="auto"/>
              <w:bottom w:val="single" w:sz="4" w:space="0" w:color="auto"/>
              <w:right w:val="single" w:sz="4" w:space="0" w:color="auto"/>
            </w:tcBorders>
          </w:tcPr>
          <w:p w14:paraId="63622E58"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11</w:t>
            </w:r>
          </w:p>
        </w:tc>
        <w:tc>
          <w:tcPr>
            <w:tcW w:w="1150" w:type="pct"/>
            <w:tcBorders>
              <w:top w:val="single" w:sz="4" w:space="0" w:color="auto"/>
              <w:left w:val="single" w:sz="4" w:space="0" w:color="auto"/>
              <w:bottom w:val="single" w:sz="4" w:space="0" w:color="auto"/>
              <w:right w:val="single" w:sz="4" w:space="0" w:color="auto"/>
            </w:tcBorders>
          </w:tcPr>
          <w:p w14:paraId="4898D084" w14:textId="77777777" w:rsidR="009F5B96" w:rsidRPr="00C92EC6" w:rsidRDefault="009F5B96" w:rsidP="006275A2">
            <w:pPr>
              <w:spacing w:before="20" w:after="20"/>
              <w:rPr>
                <w:rFonts w:ascii="Times New Roman" w:hAnsi="Times New Roman" w:cs="Times New Roman"/>
              </w:rPr>
            </w:pPr>
            <w:r w:rsidRPr="005241F0">
              <w:rPr>
                <w:rFonts w:ascii="Times New Roman" w:hAnsi="Times New Roman" w:cs="Times New Roman"/>
              </w:rPr>
              <w:t>Term of services and terms of payment for work</w:t>
            </w:r>
          </w:p>
        </w:tc>
        <w:tc>
          <w:tcPr>
            <w:tcW w:w="3587" w:type="pct"/>
            <w:tcBorders>
              <w:top w:val="single" w:sz="4" w:space="0" w:color="auto"/>
              <w:left w:val="single" w:sz="4" w:space="0" w:color="auto"/>
              <w:bottom w:val="single" w:sz="4" w:space="0" w:color="auto"/>
              <w:right w:val="single" w:sz="4" w:space="0" w:color="auto"/>
            </w:tcBorders>
          </w:tcPr>
          <w:p w14:paraId="29843D08"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The contract for the provision of services is drawn up for a period of 3 (three) years if the contractual obligations are satisfactorily fulfilled by the Contractor.</w:t>
            </w:r>
          </w:p>
          <w:p w14:paraId="51263705"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Price offers should be calculated on an all-inclusive basis (taxes and mandatory deductions, depreciation of equipment, operation of equipment, wages + travel allowances and various allowances, sick leaves, overheads, profits, and so on)</w:t>
            </w:r>
          </w:p>
          <w:p w14:paraId="42198FDC" w14:textId="77777777" w:rsidR="009F5B96" w:rsidRPr="00C92EC6" w:rsidRDefault="009F5B96" w:rsidP="00A52A0C">
            <w:pPr>
              <w:pStyle w:val="a7"/>
              <w:numPr>
                <w:ilvl w:val="0"/>
                <w:numId w:val="10"/>
              </w:numPr>
              <w:spacing w:before="20" w:after="20" w:line="240" w:lineRule="auto"/>
              <w:ind w:left="481"/>
              <w:jc w:val="both"/>
              <w:rPr>
                <w:rFonts w:ascii="Times New Roman" w:hAnsi="Times New Roman" w:cs="Times New Roman"/>
              </w:rPr>
            </w:pPr>
            <w:r w:rsidRPr="005241F0">
              <w:rPr>
                <w:rFonts w:ascii="Times New Roman" w:hAnsi="Times New Roman" w:cs="Times New Roman"/>
              </w:rPr>
              <w:t xml:space="preserve">100% </w:t>
            </w:r>
            <w:proofErr w:type="spellStart"/>
            <w:r w:rsidRPr="005241F0">
              <w:rPr>
                <w:rFonts w:ascii="Times New Roman" w:hAnsi="Times New Roman" w:cs="Times New Roman"/>
              </w:rPr>
              <w:t>postpayment</w:t>
            </w:r>
            <w:proofErr w:type="spellEnd"/>
            <w:r w:rsidRPr="005241F0">
              <w:rPr>
                <w:rFonts w:ascii="Times New Roman" w:hAnsi="Times New Roman" w:cs="Times New Roman"/>
              </w:rPr>
              <w:t xml:space="preserve"> within 10 banking days after the Parties sign the Act of Services Rendered and issue an invoice (invoice).</w:t>
            </w:r>
          </w:p>
        </w:tc>
      </w:tr>
    </w:tbl>
    <w:p w14:paraId="3E67D3C7" w14:textId="77777777" w:rsidR="009F5B96" w:rsidRPr="00C92EC6" w:rsidRDefault="009F5B96" w:rsidP="009F5B96">
      <w:pPr>
        <w:jc w:val="both"/>
        <w:rPr>
          <w:bCs/>
          <w:color w:val="FF0000"/>
        </w:rPr>
      </w:pPr>
    </w:p>
    <w:p w14:paraId="7DF57F7F" w14:textId="615CCBAD" w:rsidR="005241F0" w:rsidRPr="00C92EC6" w:rsidRDefault="009F5B96" w:rsidP="009F5B96">
      <w:pPr>
        <w:jc w:val="both"/>
        <w:rPr>
          <w:bCs/>
        </w:rPr>
      </w:pPr>
      <w:r w:rsidRPr="005241F0">
        <w:rPr>
          <w:bCs/>
        </w:rPr>
        <w:lastRenderedPageBreak/>
        <w:t xml:space="preserve"> </w:t>
      </w:r>
    </w:p>
    <w:p w14:paraId="0460A7D0" w14:textId="24E20DE9" w:rsidR="003C3E33" w:rsidRPr="00C92EC6" w:rsidRDefault="003C3E33" w:rsidP="003C3E33">
      <w:pPr>
        <w:pStyle w:val="26"/>
        <w:keepNext/>
        <w:keepLines/>
        <w:spacing w:after="0" w:line="220" w:lineRule="exact"/>
        <w:rPr>
          <w:rFonts w:asciiTheme="minorHAnsi" w:hAnsiTheme="minorHAnsi"/>
          <w:b w:val="0"/>
          <w:bCs w:val="0"/>
          <w:i/>
          <w:iCs/>
        </w:rPr>
      </w:pPr>
      <w:r w:rsidRPr="003C3E33">
        <w:rPr>
          <w:rFonts w:asciiTheme="minorHAnsi" w:hAnsiTheme="minorHAnsi"/>
          <w:b w:val="0"/>
          <w:bCs w:val="0"/>
          <w:i/>
          <w:iCs/>
        </w:rPr>
        <w:t>Appendix N</w:t>
      </w:r>
      <w:r w:rsidR="005B7A2E">
        <w:rPr>
          <w:rFonts w:asciiTheme="minorHAnsi" w:hAnsiTheme="minorHAnsi"/>
          <w:b w:val="0"/>
          <w:bCs w:val="0"/>
          <w:i/>
          <w:iCs/>
        </w:rPr>
        <w:t>#</w:t>
      </w:r>
      <w:r w:rsidRPr="003C3E33">
        <w:rPr>
          <w:rFonts w:asciiTheme="minorHAnsi" w:hAnsiTheme="minorHAnsi"/>
          <w:b w:val="0"/>
          <w:bCs w:val="0"/>
          <w:i/>
          <w:iCs/>
        </w:rPr>
        <w:t xml:space="preserve">7 to the Regulations on </w:t>
      </w:r>
    </w:p>
    <w:p w14:paraId="0B129A87" w14:textId="77777777" w:rsidR="003C3E33" w:rsidRPr="00C92EC6" w:rsidRDefault="003C3E33" w:rsidP="003C3E33">
      <w:pPr>
        <w:pStyle w:val="26"/>
        <w:keepNext/>
        <w:keepLines/>
        <w:spacing w:after="0" w:line="220" w:lineRule="exact"/>
        <w:rPr>
          <w:rFonts w:asciiTheme="minorHAnsi" w:hAnsiTheme="minorHAnsi"/>
          <w:b w:val="0"/>
          <w:bCs w:val="0"/>
          <w:i/>
          <w:iCs/>
        </w:rPr>
      </w:pPr>
      <w:r w:rsidRPr="003C3E33">
        <w:rPr>
          <w:rFonts w:asciiTheme="minorHAnsi" w:hAnsiTheme="minorHAnsi"/>
          <w:b w:val="0"/>
          <w:bCs w:val="0"/>
          <w:i/>
          <w:iCs/>
        </w:rPr>
        <w:t xml:space="preserve">organization and implementation of procurement </w:t>
      </w:r>
    </w:p>
    <w:p w14:paraId="7CB3E805" w14:textId="63BED6DA" w:rsidR="005241F0" w:rsidRPr="00C92EC6" w:rsidRDefault="003C3E33" w:rsidP="003C3E33">
      <w:pPr>
        <w:pStyle w:val="26"/>
        <w:keepNext/>
        <w:keepLines/>
        <w:shd w:val="clear" w:color="auto" w:fill="auto"/>
        <w:spacing w:after="0" w:line="220" w:lineRule="exact"/>
        <w:rPr>
          <w:rFonts w:asciiTheme="minorHAnsi" w:hAnsiTheme="minorHAnsi"/>
          <w:b w:val="0"/>
          <w:bCs w:val="0"/>
          <w:i/>
          <w:iCs/>
        </w:rPr>
      </w:pPr>
      <w:r w:rsidRPr="003C3E33">
        <w:rPr>
          <w:rFonts w:asciiTheme="minorHAnsi" w:hAnsiTheme="minorHAnsi"/>
          <w:b w:val="0"/>
          <w:bCs w:val="0"/>
          <w:i/>
          <w:iCs/>
        </w:rPr>
        <w:t>Kumtor Gold Company CJSC</w:t>
      </w:r>
    </w:p>
    <w:p w14:paraId="2D21D67B" w14:textId="77777777" w:rsidR="003C3E33" w:rsidRPr="00C92EC6" w:rsidRDefault="003C3E33" w:rsidP="003C3E33">
      <w:pPr>
        <w:pStyle w:val="26"/>
        <w:keepNext/>
        <w:keepLines/>
        <w:shd w:val="clear" w:color="auto" w:fill="auto"/>
        <w:spacing w:after="0" w:line="220" w:lineRule="exact"/>
      </w:pPr>
    </w:p>
    <w:p w14:paraId="1CD900FA" w14:textId="77777777" w:rsidR="005241F0" w:rsidRPr="00C92EC6" w:rsidRDefault="005241F0" w:rsidP="005241F0">
      <w:pPr>
        <w:pStyle w:val="26"/>
        <w:keepNext/>
        <w:keepLines/>
        <w:shd w:val="clear" w:color="auto" w:fill="auto"/>
        <w:spacing w:after="178" w:line="220" w:lineRule="exact"/>
        <w:jc w:val="both"/>
      </w:pPr>
      <w:r w:rsidRPr="00B16B9B">
        <w:t>DECLARATION OF GOOD FAITH AND ANTI-CORRUPTION CLAUSE</w:t>
      </w:r>
    </w:p>
    <w:p w14:paraId="4C0745B8" w14:textId="77777777" w:rsidR="005241F0" w:rsidRPr="00C92EC6" w:rsidRDefault="005241F0" w:rsidP="005241F0">
      <w:pPr>
        <w:pStyle w:val="24"/>
        <w:shd w:val="clear" w:color="auto" w:fill="auto"/>
        <w:tabs>
          <w:tab w:val="left" w:leader="underscore" w:pos="1853"/>
        </w:tabs>
        <w:spacing w:after="130" w:line="220" w:lineRule="exact"/>
        <w:jc w:val="both"/>
      </w:pPr>
      <w:r w:rsidRPr="00B16B9B">
        <w:t>To:</w:t>
      </w:r>
      <w:r w:rsidRPr="00B16B9B">
        <w:tab/>
      </w:r>
    </w:p>
    <w:p w14:paraId="4E0A87F3" w14:textId="058DE322" w:rsidR="005241F0" w:rsidRPr="00C92EC6" w:rsidRDefault="005241F0" w:rsidP="005241F0">
      <w:pPr>
        <w:pStyle w:val="24"/>
        <w:shd w:val="clear" w:color="auto" w:fill="auto"/>
        <w:tabs>
          <w:tab w:val="left" w:leader="underscore" w:pos="1853"/>
        </w:tabs>
        <w:spacing w:after="371" w:line="437" w:lineRule="exact"/>
        <w:ind w:right="7520"/>
      </w:pPr>
      <w:r w:rsidRPr="00B16B9B">
        <w:t xml:space="preserve">Name of the purchase </w:t>
      </w:r>
    </w:p>
    <w:p w14:paraId="050E4288" w14:textId="77777777" w:rsidR="005241F0" w:rsidRPr="00C92EC6" w:rsidRDefault="005241F0" w:rsidP="005241F0">
      <w:pPr>
        <w:pStyle w:val="24"/>
        <w:shd w:val="clear" w:color="auto" w:fill="auto"/>
        <w:spacing w:after="116" w:line="274" w:lineRule="exact"/>
        <w:jc w:val="both"/>
      </w:pPr>
      <w:r w:rsidRPr="00B16B9B">
        <w:t>I hereby reaffirm my commitment to comply with high standards of economic conduct and ethical principles, to prevent corrupt practices, to ensure honesty and transparency in business relations, and therefore I undertake to:</w:t>
      </w:r>
    </w:p>
    <w:p w14:paraId="0F1B194D" w14:textId="77777777" w:rsidR="005241F0" w:rsidRPr="00C92EC6" w:rsidRDefault="005241F0" w:rsidP="005241F0">
      <w:pPr>
        <w:pStyle w:val="24"/>
        <w:shd w:val="clear" w:color="auto" w:fill="auto"/>
        <w:spacing w:line="278" w:lineRule="exact"/>
        <w:jc w:val="both"/>
      </w:pPr>
      <w:r w:rsidRPr="00B16B9B">
        <w:t>act in accordance with the principles of honesty, reliability and professionalism in all aspects of its relationship with the procuring entity.</w:t>
      </w:r>
    </w:p>
    <w:p w14:paraId="1DA653CD" w14:textId="77777777" w:rsidR="005241F0" w:rsidRPr="00C92EC6" w:rsidRDefault="005241F0" w:rsidP="005241F0">
      <w:pPr>
        <w:pStyle w:val="24"/>
        <w:shd w:val="clear" w:color="auto" w:fill="auto"/>
        <w:spacing w:after="124" w:line="278" w:lineRule="exact"/>
        <w:jc w:val="both"/>
      </w:pPr>
      <w:r w:rsidRPr="00B16B9B">
        <w:t>- to provide high quality products, works or services that meet the established standards and requirements of the procuring entity.</w:t>
      </w:r>
    </w:p>
    <w:p w14:paraId="10E99520" w14:textId="59FF5D6C" w:rsidR="005241F0" w:rsidRPr="00C92EC6" w:rsidRDefault="005241F0" w:rsidP="005241F0">
      <w:pPr>
        <w:pStyle w:val="24"/>
        <w:shd w:val="clear" w:color="auto" w:fill="auto"/>
        <w:spacing w:line="274" w:lineRule="exact"/>
        <w:jc w:val="both"/>
      </w:pPr>
      <w:r w:rsidRPr="00B16B9B">
        <w:t xml:space="preserve">- </w:t>
      </w:r>
      <w:r w:rsidR="00274BFA">
        <w:t>c</w:t>
      </w:r>
      <w:r w:rsidRPr="00B16B9B">
        <w:t>omply with all applicable laws, rules and regulations in carrying out its activities and fulfilling its obligations under the contract.</w:t>
      </w:r>
    </w:p>
    <w:p w14:paraId="6C0AA232" w14:textId="77777777" w:rsidR="005241F0" w:rsidRPr="00C92EC6" w:rsidRDefault="005241F0" w:rsidP="005241F0">
      <w:pPr>
        <w:pStyle w:val="24"/>
        <w:shd w:val="clear" w:color="auto" w:fill="auto"/>
        <w:spacing w:after="116" w:line="274" w:lineRule="exact"/>
        <w:jc w:val="both"/>
      </w:pPr>
      <w:r w:rsidRPr="00B16B9B">
        <w:t>- provide all the necessary information about products, services, prices, terms of delivery and other important aspects of the purchase.</w:t>
      </w:r>
    </w:p>
    <w:p w14:paraId="6EFD537E" w14:textId="77777777" w:rsidR="005241F0" w:rsidRPr="00C92EC6" w:rsidRDefault="005241F0" w:rsidP="005241F0">
      <w:pPr>
        <w:pStyle w:val="24"/>
        <w:shd w:val="clear" w:color="auto" w:fill="auto"/>
        <w:spacing w:after="124" w:line="278" w:lineRule="exact"/>
        <w:jc w:val="both"/>
      </w:pPr>
      <w:r w:rsidRPr="00B16B9B">
        <w:t>- not to commit corrupt acts, such as bribery, bribery, fraud, and other actions contrary to the law and ethical standards.</w:t>
      </w:r>
    </w:p>
    <w:p w14:paraId="07790861" w14:textId="77777777" w:rsidR="005241F0" w:rsidRPr="00C92EC6" w:rsidRDefault="005241F0" w:rsidP="005241F0">
      <w:pPr>
        <w:pStyle w:val="24"/>
        <w:shd w:val="clear" w:color="auto" w:fill="auto"/>
        <w:spacing w:line="274" w:lineRule="exact"/>
        <w:jc w:val="both"/>
      </w:pPr>
      <w:r w:rsidRPr="00B16B9B">
        <w:t xml:space="preserve">- refrain from committing any unacceptable or illegal actions that may harm the other party, third parties or </w:t>
      </w:r>
      <w:proofErr w:type="gramStart"/>
      <w:r w:rsidRPr="00B16B9B">
        <w:t>society as a whole</w:t>
      </w:r>
      <w:proofErr w:type="gramEnd"/>
      <w:r w:rsidRPr="00B16B9B">
        <w:t>.</w:t>
      </w:r>
    </w:p>
    <w:p w14:paraId="4943319A" w14:textId="77777777" w:rsidR="005241F0" w:rsidRPr="00C92EC6" w:rsidRDefault="005241F0" w:rsidP="005241F0">
      <w:pPr>
        <w:pStyle w:val="24"/>
        <w:shd w:val="clear" w:color="auto" w:fill="auto"/>
        <w:spacing w:line="274" w:lineRule="exact"/>
        <w:jc w:val="both"/>
      </w:pPr>
      <w:r w:rsidRPr="00B16B9B">
        <w:t>- prevent a conflict of interest and take measures to prevent possible situations that may create the impression of bias or illegality of the actions of the party.</w:t>
      </w:r>
    </w:p>
    <w:p w14:paraId="31D2BBE9" w14:textId="77777777" w:rsidR="005241F0" w:rsidRPr="00C92EC6" w:rsidRDefault="005241F0" w:rsidP="005241F0">
      <w:pPr>
        <w:pStyle w:val="24"/>
        <w:shd w:val="clear" w:color="auto" w:fill="auto"/>
        <w:spacing w:after="86" w:line="274" w:lineRule="exact"/>
        <w:jc w:val="both"/>
      </w:pPr>
      <w:r w:rsidRPr="00B16B9B">
        <w:t xml:space="preserve">- it is unacceptable to stimulate employees of the procuring entity in any way, including the payment of any money and/or the transfer of other material values, directly or indirectly, to influence the actions or decisions of these </w:t>
      </w:r>
      <w:proofErr w:type="gramStart"/>
      <w:r w:rsidRPr="00B16B9B">
        <w:t>persons</w:t>
      </w:r>
      <w:proofErr w:type="gramEnd"/>
      <w:r w:rsidRPr="00B16B9B">
        <w:t xml:space="preserve"> </w:t>
      </w:r>
      <w:proofErr w:type="gramStart"/>
      <w:r w:rsidRPr="00B16B9B">
        <w:t>in order to</w:t>
      </w:r>
      <w:proofErr w:type="gramEnd"/>
      <w:r w:rsidRPr="00B16B9B">
        <w:t xml:space="preserve"> obtain any advantages or achieve other </w:t>
      </w:r>
      <w:proofErr w:type="gramStart"/>
      <w:r w:rsidRPr="00B16B9B">
        <w:t>goals;</w:t>
      </w:r>
      <w:proofErr w:type="gramEnd"/>
    </w:p>
    <w:p w14:paraId="7C7FA0C0" w14:textId="77777777" w:rsidR="005241F0" w:rsidRPr="00C92EC6" w:rsidRDefault="005241F0" w:rsidP="005241F0">
      <w:pPr>
        <w:pStyle w:val="24"/>
        <w:shd w:val="clear" w:color="auto" w:fill="auto"/>
        <w:spacing w:after="1158" w:line="317" w:lineRule="exact"/>
        <w:jc w:val="both"/>
      </w:pPr>
      <w:r w:rsidRPr="00B16B9B">
        <w:t>- not to carry out actions that can be qualified as extortion of a bribe/illegal remuneration or the subject of commercial bribery, mediation in commercial bribery/bribery, giving/receiving a bribe, commercial bribery, illegal remuneration, abuse of power, as well as other actions that violate the requirements of the legislation of the Kyrgyz Republic in the field of combating corruption;</w:t>
      </w:r>
    </w:p>
    <w:p w14:paraId="4746CE0D" w14:textId="77777777" w:rsidR="005241F0" w:rsidRPr="00C92EC6" w:rsidRDefault="005241F0" w:rsidP="005241F0">
      <w:pPr>
        <w:pStyle w:val="120"/>
        <w:shd w:val="clear" w:color="auto" w:fill="auto"/>
        <w:spacing w:before="0" w:line="220" w:lineRule="exact"/>
      </w:pPr>
      <w:r>
        <w:t xml:space="preserve">Supplier </w:t>
      </w:r>
    </w:p>
    <w:p w14:paraId="025B9C92" w14:textId="77777777" w:rsidR="005241F0" w:rsidRPr="00C92EC6" w:rsidRDefault="005241F0" w:rsidP="005241F0">
      <w:pPr>
        <w:pStyle w:val="120"/>
        <w:shd w:val="clear" w:color="auto" w:fill="auto"/>
        <w:spacing w:before="0" w:line="220" w:lineRule="exact"/>
      </w:pPr>
    </w:p>
    <w:p w14:paraId="0F924A55" w14:textId="2E9319D6" w:rsidR="005241F0" w:rsidRPr="00C92EC6" w:rsidRDefault="005241F0" w:rsidP="005241F0">
      <w:pPr>
        <w:pStyle w:val="120"/>
        <w:shd w:val="clear" w:color="auto" w:fill="auto"/>
        <w:spacing w:before="0" w:line="220" w:lineRule="exact"/>
      </w:pPr>
      <w:r>
        <w:t>Full name, position _______________________</w:t>
      </w:r>
      <w:r w:rsidR="00274BFA">
        <w:t>stamp</w:t>
      </w:r>
    </w:p>
    <w:p w14:paraId="7F540C66" w14:textId="77777777" w:rsidR="005241F0" w:rsidRPr="00C92EC6" w:rsidRDefault="005241F0" w:rsidP="009F5B96">
      <w:pPr>
        <w:jc w:val="both"/>
        <w:rPr>
          <w:bCs/>
        </w:rPr>
      </w:pPr>
    </w:p>
    <w:p w14:paraId="096B7C08" w14:textId="18506A78" w:rsidR="006E1CD0" w:rsidRPr="00C92EC6" w:rsidRDefault="006E1CD0" w:rsidP="006E1CD0">
      <w:pPr>
        <w:pStyle w:val="26"/>
        <w:keepNext/>
        <w:keepLines/>
        <w:spacing w:after="0" w:line="220" w:lineRule="exact"/>
        <w:rPr>
          <w:rFonts w:asciiTheme="minorHAnsi" w:hAnsiTheme="minorHAnsi"/>
          <w:b w:val="0"/>
          <w:bCs w:val="0"/>
          <w:i/>
          <w:iCs/>
        </w:rPr>
      </w:pPr>
      <w:r w:rsidRPr="006E1CD0">
        <w:rPr>
          <w:rFonts w:asciiTheme="minorHAnsi" w:hAnsiTheme="minorHAnsi"/>
          <w:b w:val="0"/>
          <w:bCs w:val="0"/>
          <w:i/>
          <w:iCs/>
        </w:rPr>
        <w:lastRenderedPageBreak/>
        <w:t xml:space="preserve">Appendix </w:t>
      </w:r>
      <w:r w:rsidR="00274BFA">
        <w:rPr>
          <w:rFonts w:asciiTheme="minorHAnsi" w:hAnsiTheme="minorHAnsi"/>
          <w:b w:val="0"/>
          <w:bCs w:val="0"/>
          <w:i/>
          <w:iCs/>
        </w:rPr>
        <w:t>#</w:t>
      </w:r>
      <w:r w:rsidRPr="006E1CD0">
        <w:rPr>
          <w:rFonts w:asciiTheme="minorHAnsi" w:hAnsiTheme="minorHAnsi"/>
          <w:b w:val="0"/>
          <w:bCs w:val="0"/>
          <w:i/>
          <w:iCs/>
        </w:rPr>
        <w:t xml:space="preserve">12 to </w:t>
      </w:r>
    </w:p>
    <w:p w14:paraId="7B81FA19" w14:textId="77777777" w:rsidR="006E1CD0" w:rsidRPr="00C92EC6" w:rsidRDefault="006E1CD0" w:rsidP="006E1CD0">
      <w:pPr>
        <w:pStyle w:val="26"/>
        <w:keepNext/>
        <w:keepLines/>
        <w:spacing w:after="0" w:line="220" w:lineRule="exact"/>
        <w:rPr>
          <w:rFonts w:asciiTheme="minorHAnsi" w:hAnsiTheme="minorHAnsi"/>
          <w:b w:val="0"/>
          <w:bCs w:val="0"/>
          <w:i/>
          <w:iCs/>
        </w:rPr>
      </w:pPr>
      <w:r w:rsidRPr="006E1CD0">
        <w:rPr>
          <w:rFonts w:asciiTheme="minorHAnsi" w:hAnsiTheme="minorHAnsi"/>
          <w:b w:val="0"/>
          <w:bCs w:val="0"/>
          <w:i/>
          <w:iCs/>
        </w:rPr>
        <w:t xml:space="preserve">Regulations on the Organization and </w:t>
      </w:r>
    </w:p>
    <w:p w14:paraId="44647DF4" w14:textId="77777777" w:rsidR="006E1CD0" w:rsidRPr="00C92EC6" w:rsidRDefault="006E1CD0" w:rsidP="006E1CD0">
      <w:pPr>
        <w:pStyle w:val="26"/>
        <w:keepNext/>
        <w:keepLines/>
        <w:spacing w:after="0" w:line="220" w:lineRule="exact"/>
        <w:rPr>
          <w:rFonts w:asciiTheme="minorHAnsi" w:hAnsiTheme="minorHAnsi"/>
          <w:b w:val="0"/>
          <w:bCs w:val="0"/>
          <w:i/>
          <w:iCs/>
        </w:rPr>
      </w:pPr>
      <w:r w:rsidRPr="006E1CD0">
        <w:rPr>
          <w:rFonts w:asciiTheme="minorHAnsi" w:hAnsiTheme="minorHAnsi"/>
          <w:b w:val="0"/>
          <w:bCs w:val="0"/>
          <w:i/>
          <w:iCs/>
        </w:rPr>
        <w:t xml:space="preserve">procurement </w:t>
      </w:r>
    </w:p>
    <w:p w14:paraId="2F5FDB3B" w14:textId="5E40D0A1" w:rsidR="005241F0" w:rsidRPr="00C92EC6" w:rsidRDefault="006E1CD0" w:rsidP="006E1CD0">
      <w:pPr>
        <w:pStyle w:val="26"/>
        <w:keepNext/>
        <w:keepLines/>
        <w:shd w:val="clear" w:color="auto" w:fill="auto"/>
        <w:spacing w:after="0" w:line="220" w:lineRule="exact"/>
        <w:rPr>
          <w:rFonts w:asciiTheme="minorHAnsi" w:hAnsiTheme="minorHAnsi"/>
          <w:b w:val="0"/>
          <w:bCs w:val="0"/>
          <w:i/>
          <w:iCs/>
        </w:rPr>
      </w:pPr>
      <w:r w:rsidRPr="006E1CD0">
        <w:rPr>
          <w:rFonts w:asciiTheme="minorHAnsi" w:hAnsiTheme="minorHAnsi"/>
          <w:b w:val="0"/>
          <w:bCs w:val="0"/>
          <w:i/>
          <w:iCs/>
        </w:rPr>
        <w:t>Kumtor Gold Company CJSC</w:t>
      </w:r>
    </w:p>
    <w:p w14:paraId="7C9EB35E" w14:textId="77777777" w:rsidR="006E1CD0" w:rsidRPr="00C92EC6" w:rsidRDefault="006E1CD0" w:rsidP="006E1CD0">
      <w:pPr>
        <w:pStyle w:val="26"/>
        <w:keepNext/>
        <w:keepLines/>
        <w:shd w:val="clear" w:color="auto" w:fill="auto"/>
        <w:spacing w:after="0" w:line="220" w:lineRule="exact"/>
        <w:rPr>
          <w:rFonts w:asciiTheme="minorHAnsi" w:hAnsiTheme="minorHAnsi"/>
          <w:b w:val="0"/>
          <w:bCs w:val="0"/>
          <w:i/>
          <w:iCs/>
        </w:rPr>
      </w:pPr>
    </w:p>
    <w:p w14:paraId="72675533" w14:textId="77777777" w:rsidR="005241F0" w:rsidRPr="00C92EC6" w:rsidRDefault="005241F0" w:rsidP="005241F0">
      <w:pPr>
        <w:pStyle w:val="26"/>
        <w:keepNext/>
        <w:keepLines/>
        <w:shd w:val="clear" w:color="auto" w:fill="auto"/>
        <w:spacing w:after="0" w:line="220" w:lineRule="exact"/>
        <w:jc w:val="center"/>
      </w:pPr>
    </w:p>
    <w:p w14:paraId="013C855C" w14:textId="2C6F5017" w:rsidR="005241F0" w:rsidRPr="00C92EC6" w:rsidRDefault="005241F0" w:rsidP="005241F0">
      <w:pPr>
        <w:pStyle w:val="26"/>
        <w:keepNext/>
        <w:keepLines/>
        <w:shd w:val="clear" w:color="auto" w:fill="auto"/>
        <w:spacing w:after="0" w:line="220" w:lineRule="exact"/>
        <w:jc w:val="center"/>
      </w:pPr>
      <w:r w:rsidRPr="00CD0681">
        <w:t xml:space="preserve">DECLARATION GUARANTEEING THE </w:t>
      </w:r>
      <w:r w:rsidR="00AF555A">
        <w:t>BID</w:t>
      </w:r>
      <w:r w:rsidRPr="00CD0681">
        <w:t xml:space="preserve"> </w:t>
      </w:r>
      <w:r w:rsidR="00991F54">
        <w:t>PROPOSAL</w:t>
      </w:r>
    </w:p>
    <w:p w14:paraId="13F1FA93" w14:textId="77777777" w:rsidR="00346809" w:rsidRPr="00C92EC6" w:rsidRDefault="00346809" w:rsidP="005241F0">
      <w:pPr>
        <w:pStyle w:val="26"/>
        <w:keepNext/>
        <w:keepLines/>
        <w:shd w:val="clear" w:color="auto" w:fill="auto"/>
        <w:spacing w:after="0" w:line="220" w:lineRule="exact"/>
        <w:jc w:val="center"/>
      </w:pPr>
    </w:p>
    <w:p w14:paraId="09D4C968" w14:textId="77777777" w:rsidR="005241F0" w:rsidRPr="00C92EC6" w:rsidRDefault="005241F0" w:rsidP="005241F0">
      <w:pPr>
        <w:pStyle w:val="24"/>
        <w:shd w:val="clear" w:color="auto" w:fill="auto"/>
        <w:tabs>
          <w:tab w:val="left" w:leader="underscore" w:pos="8474"/>
          <w:tab w:val="right" w:pos="9689"/>
        </w:tabs>
        <w:spacing w:after="303" w:line="220" w:lineRule="exact"/>
        <w:jc w:val="both"/>
      </w:pPr>
      <w:r w:rsidRPr="00CD0681">
        <w:t>To:</w:t>
      </w:r>
      <w:r w:rsidRPr="00CD0681">
        <w:tab/>
      </w:r>
      <w:r w:rsidRPr="00CD0681">
        <w:tab/>
      </w:r>
    </w:p>
    <w:p w14:paraId="433F49FD" w14:textId="77777777" w:rsidR="005241F0" w:rsidRPr="00C92EC6" w:rsidRDefault="005241F0" w:rsidP="005241F0">
      <w:pPr>
        <w:pStyle w:val="24"/>
        <w:shd w:val="clear" w:color="auto" w:fill="auto"/>
        <w:tabs>
          <w:tab w:val="left" w:leader="underscore" w:pos="8474"/>
        </w:tabs>
        <w:spacing w:after="178" w:line="220" w:lineRule="exact"/>
        <w:jc w:val="both"/>
      </w:pPr>
      <w:r w:rsidRPr="00CD0681">
        <w:t>Name of the purchase</w:t>
      </w:r>
      <w:r w:rsidRPr="00CD0681">
        <w:tab/>
      </w:r>
    </w:p>
    <w:p w14:paraId="6E063E85" w14:textId="77777777" w:rsidR="005241F0" w:rsidRPr="00C92EC6" w:rsidRDefault="005241F0" w:rsidP="005241F0">
      <w:pPr>
        <w:pStyle w:val="24"/>
        <w:shd w:val="clear" w:color="auto" w:fill="auto"/>
        <w:spacing w:after="111" w:line="283" w:lineRule="exact"/>
        <w:jc w:val="both"/>
      </w:pPr>
      <w:r w:rsidRPr="00CD0681">
        <w:t>We understand that according to your terms and conditions, proposals must be supported by a Declaration guaranteeing a bid/proposal.</w:t>
      </w:r>
    </w:p>
    <w:p w14:paraId="0099611E" w14:textId="77777777" w:rsidR="005241F0" w:rsidRPr="00C92EC6" w:rsidRDefault="005241F0" w:rsidP="005241F0">
      <w:pPr>
        <w:pStyle w:val="24"/>
        <w:shd w:val="clear" w:color="auto" w:fill="auto"/>
        <w:spacing w:after="8" w:line="220" w:lineRule="exact"/>
        <w:jc w:val="both"/>
      </w:pPr>
      <w:r w:rsidRPr="00CD0681">
        <w:t>We agree that we will be automatically excluded from participating in procurement under</w:t>
      </w:r>
    </w:p>
    <w:p w14:paraId="172F657D" w14:textId="77777777" w:rsidR="005241F0" w:rsidRPr="00C92EC6" w:rsidRDefault="005241F0" w:rsidP="005241F0">
      <w:pPr>
        <w:pStyle w:val="110"/>
        <w:shd w:val="clear" w:color="auto" w:fill="auto"/>
        <w:tabs>
          <w:tab w:val="left" w:leader="underscore" w:pos="4037"/>
        </w:tabs>
        <w:spacing w:before="0" w:after="0" w:line="220" w:lineRule="exact"/>
      </w:pPr>
      <w:r w:rsidRPr="00C92EC6">
        <w:rPr>
          <w:rStyle w:val="111"/>
          <w:lang w:val="en-US"/>
        </w:rPr>
        <w:t>any contract for a period of one year</w:t>
      </w:r>
      <w:r w:rsidRPr="00CD0681">
        <w:t>,</w:t>
      </w:r>
      <w:r w:rsidRPr="00C92EC6">
        <w:rPr>
          <w:rStyle w:val="111"/>
          <w:lang w:val="en-US"/>
        </w:rPr>
        <w:t xml:space="preserve"> commencing</w:t>
      </w:r>
    </w:p>
    <w:p w14:paraId="1055189F" w14:textId="77777777" w:rsidR="005241F0" w:rsidRPr="00C92EC6" w:rsidRDefault="005241F0" w:rsidP="005241F0">
      <w:pPr>
        <w:pStyle w:val="24"/>
        <w:shd w:val="clear" w:color="auto" w:fill="auto"/>
        <w:spacing w:after="68" w:line="278" w:lineRule="exact"/>
        <w:jc w:val="both"/>
      </w:pPr>
      <w:r w:rsidRPr="00CD0681">
        <w:t>from the date of receipt of the notification from the procuring entity if we breach our obligations under the terms of the procurement documents, as we</w:t>
      </w:r>
    </w:p>
    <w:p w14:paraId="2B9E512F" w14:textId="77777777" w:rsidR="005241F0" w:rsidRPr="00C92EC6" w:rsidRDefault="005241F0" w:rsidP="00A52A0C">
      <w:pPr>
        <w:pStyle w:val="24"/>
        <w:numPr>
          <w:ilvl w:val="0"/>
          <w:numId w:val="15"/>
        </w:numPr>
        <w:shd w:val="clear" w:color="auto" w:fill="auto"/>
        <w:tabs>
          <w:tab w:val="left" w:pos="387"/>
        </w:tabs>
        <w:spacing w:after="0" w:line="269" w:lineRule="exact"/>
        <w:jc w:val="both"/>
      </w:pPr>
      <w:r w:rsidRPr="00CD0681">
        <w:t>have withdrawn their Offer within the period of validity specified by the Supplier in the Offer; or</w:t>
      </w:r>
    </w:p>
    <w:p w14:paraId="739D49DB" w14:textId="77777777" w:rsidR="005241F0" w:rsidRPr="00C92EC6" w:rsidRDefault="005241F0" w:rsidP="00A52A0C">
      <w:pPr>
        <w:pStyle w:val="24"/>
        <w:numPr>
          <w:ilvl w:val="0"/>
          <w:numId w:val="15"/>
        </w:numPr>
        <w:shd w:val="clear" w:color="auto" w:fill="auto"/>
        <w:tabs>
          <w:tab w:val="left" w:pos="387"/>
        </w:tabs>
        <w:spacing w:after="0" w:line="274" w:lineRule="exact"/>
        <w:jc w:val="both"/>
      </w:pPr>
      <w:r w:rsidRPr="00CD0681">
        <w:t>have not accepted the correction of arithmetic errors in accordance with the Supplier Guidelines; or</w:t>
      </w:r>
    </w:p>
    <w:p w14:paraId="74274D94" w14:textId="77777777" w:rsidR="005241F0" w:rsidRPr="00C92EC6" w:rsidRDefault="005241F0" w:rsidP="00A52A0C">
      <w:pPr>
        <w:pStyle w:val="24"/>
        <w:numPr>
          <w:ilvl w:val="0"/>
          <w:numId w:val="15"/>
        </w:numPr>
        <w:shd w:val="clear" w:color="auto" w:fill="auto"/>
        <w:tabs>
          <w:tab w:val="left" w:pos="387"/>
        </w:tabs>
        <w:spacing w:after="0" w:line="274" w:lineRule="exact"/>
        <w:jc w:val="both"/>
      </w:pPr>
      <w:r w:rsidRPr="00CD0681">
        <w:t>After being notified by the procuring entity of the award of the contract:</w:t>
      </w:r>
    </w:p>
    <w:p w14:paraId="22D82878" w14:textId="77777777" w:rsidR="005241F0" w:rsidRPr="00C92EC6" w:rsidRDefault="005241F0" w:rsidP="00A52A0C">
      <w:pPr>
        <w:pStyle w:val="24"/>
        <w:numPr>
          <w:ilvl w:val="0"/>
          <w:numId w:val="14"/>
        </w:numPr>
        <w:shd w:val="clear" w:color="auto" w:fill="auto"/>
        <w:tabs>
          <w:tab w:val="left" w:pos="262"/>
        </w:tabs>
        <w:spacing w:after="0" w:line="274" w:lineRule="exact"/>
        <w:jc w:val="both"/>
      </w:pPr>
      <w:r w:rsidRPr="00CD0681">
        <w:t xml:space="preserve">could not or refused to sign the </w:t>
      </w:r>
      <w:proofErr w:type="gramStart"/>
      <w:r w:rsidRPr="00CD0681">
        <w:t>contract;</w:t>
      </w:r>
      <w:proofErr w:type="gramEnd"/>
    </w:p>
    <w:p w14:paraId="59954741" w14:textId="77777777" w:rsidR="005241F0" w:rsidRPr="00C92EC6" w:rsidRDefault="005241F0" w:rsidP="00A52A0C">
      <w:pPr>
        <w:pStyle w:val="24"/>
        <w:numPr>
          <w:ilvl w:val="0"/>
          <w:numId w:val="14"/>
        </w:numPr>
        <w:shd w:val="clear" w:color="auto" w:fill="auto"/>
        <w:tabs>
          <w:tab w:val="left" w:pos="262"/>
        </w:tabs>
        <w:spacing w:after="236" w:line="274" w:lineRule="exact"/>
        <w:jc w:val="both"/>
      </w:pPr>
      <w:r w:rsidRPr="00CD0681">
        <w:t>failed or refused to provide a guarantee for the performance of the contract, in accordance with the procurement documentation.</w:t>
      </w:r>
    </w:p>
    <w:p w14:paraId="4EDB6347" w14:textId="77777777" w:rsidR="005241F0" w:rsidRPr="00C92EC6" w:rsidRDefault="005241F0" w:rsidP="005241F0">
      <w:pPr>
        <w:pStyle w:val="24"/>
        <w:shd w:val="clear" w:color="auto" w:fill="auto"/>
        <w:spacing w:after="0" w:line="278" w:lineRule="exact"/>
        <w:jc w:val="both"/>
      </w:pPr>
      <w:r w:rsidRPr="00CD0681">
        <w:t>It is hereby confirmed that in the event of non-compliance with any of these obligations, the procuring entity shall have the right to initiate the inclusion of us in the "Database of Unscrupulous Suppliers".</w:t>
      </w:r>
    </w:p>
    <w:p w14:paraId="517C6C64" w14:textId="77777777" w:rsidR="005241F0" w:rsidRPr="00C92EC6" w:rsidRDefault="005241F0" w:rsidP="005241F0">
      <w:pPr>
        <w:pStyle w:val="24"/>
        <w:shd w:val="clear" w:color="auto" w:fill="auto"/>
        <w:spacing w:after="599" w:line="274" w:lineRule="exact"/>
        <w:jc w:val="both"/>
      </w:pPr>
      <w:r w:rsidRPr="00CD0681">
        <w:t>This declaration will expire if we are not a winning participant after we have received your notification of the name of the winning participant or 28 days after the expiry of our offer.</w:t>
      </w:r>
    </w:p>
    <w:p w14:paraId="2D570AC0" w14:textId="77777777" w:rsidR="005241F0" w:rsidRPr="00C92EC6" w:rsidRDefault="005241F0" w:rsidP="005241F0">
      <w:pPr>
        <w:pStyle w:val="231"/>
        <w:keepNext/>
        <w:keepLines/>
        <w:shd w:val="clear" w:color="auto" w:fill="auto"/>
        <w:tabs>
          <w:tab w:val="left" w:leader="underscore" w:pos="2702"/>
        </w:tabs>
        <w:spacing w:before="0" w:after="7" w:line="200" w:lineRule="exact"/>
      </w:pPr>
      <w:r w:rsidRPr="00CD0681">
        <w:rPr>
          <w:noProof/>
        </w:rPr>
        <mc:AlternateContent>
          <mc:Choice Requires="wps">
            <w:drawing>
              <wp:anchor distT="0" distB="0" distL="63500" distR="768350" simplePos="0" relativeHeight="251659264" behindDoc="1" locked="0" layoutInCell="1" allowOverlap="1" wp14:anchorId="7F6BE716" wp14:editId="698D2ECD">
                <wp:simplePos x="0" y="0"/>
                <wp:positionH relativeFrom="margin">
                  <wp:posOffset>3175</wp:posOffset>
                </wp:positionH>
                <wp:positionV relativeFrom="paragraph">
                  <wp:posOffset>-11430</wp:posOffset>
                </wp:positionV>
                <wp:extent cx="1344295" cy="281305"/>
                <wp:effectExtent l="3175" t="4445" r="0" b="0"/>
                <wp:wrapSquare wrapText="right"/>
                <wp:docPr id="68672986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2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B0787" w14:textId="77777777" w:rsidR="005241F0" w:rsidRDefault="005241F0" w:rsidP="005241F0">
                            <w:pPr>
                              <w:pStyle w:val="92"/>
                              <w:shd w:val="clear" w:color="auto" w:fill="auto"/>
                              <w:tabs>
                                <w:tab w:val="left" w:leader="underscore" w:pos="2088"/>
                              </w:tabs>
                              <w:spacing w:after="3" w:line="220" w:lineRule="exact"/>
                              <w:jc w:val="both"/>
                            </w:pPr>
                            <w:r>
                              <w:rPr>
                                <w:rStyle w:val="9Exact"/>
                              </w:rPr>
                              <w:t>Supplier</w:t>
                            </w:r>
                            <w:r>
                              <w:rPr>
                                <w:rStyle w:val="9Exact"/>
                              </w:rPr>
                              <w:tab/>
                            </w:r>
                          </w:p>
                          <w:p w14:paraId="42ACCF3D" w14:textId="77777777" w:rsidR="005241F0" w:rsidRDefault="005241F0" w:rsidP="005241F0">
                            <w:pPr>
                              <w:pStyle w:val="92"/>
                              <w:shd w:val="clear" w:color="auto" w:fill="auto"/>
                              <w:spacing w:after="0" w:line="220" w:lineRule="exact"/>
                              <w:jc w:val="right"/>
                            </w:pPr>
                            <w:r>
                              <w:rPr>
                                <w:rStyle w:val="9Exact"/>
                              </w:rPr>
                              <w:t>(signature)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F6BE716" id="_x0000_t202" coordsize="21600,21600" o:spt="202" path="m,l,21600r21600,l21600,xe">
                <v:stroke joinstyle="miter"/>
                <v:path gradientshapeok="t" o:connecttype="rect"/>
              </v:shapetype>
              <v:shape id="Text Box 31" o:spid="_x0000_s1026" type="#_x0000_t202" style="position:absolute;left:0;text-align:left;margin-left:.25pt;margin-top:-.9pt;width:105.85pt;height:22.15pt;z-index:-251657216;visibility:visible;mso-wrap-style:square;mso-width-percent:0;mso-height-percent:0;mso-wrap-distance-left:5pt;mso-wrap-distance-top:0;mso-wrap-distance-right:6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" filled="f" stroked="f">
                <v:textbox style="mso-fit-shape-to-text:t" inset="0,0,0,0">
                  <w:txbxContent>
                    <w:p w14:paraId="7A8B0787" w14:textId="77777777" w:rsidR="005241F0" w:rsidRDefault="005241F0" w:rsidP="005241F0">
                      <w:pPr>
                        <w:pStyle w:val="90"/>
                        <w:shd w:val="clear" w:color="auto" w:fill="auto"/>
                        <w:tabs>
                          <w:tab w:val="left" w:leader="underscore" w:pos="2088"/>
                        </w:tabs>
                        <w:spacing w:after="3" w:line="220" w:lineRule="exact"/>
                        <w:jc w:val="both"/>
                      </w:pPr>
                      <w:r>
                        <w:rPr>
                          <w:rStyle w:val="9Exact"/>
                        </w:rPr>
                        <w:t>Supplier</w:t>
                      </w:r>
                      <w:r>
                        <w:rPr>
                          <w:rStyle w:val="9Exact"/>
                        </w:rPr>
                        <w:tab/>
                      </w:r>
                    </w:p>
                    <w:p w14:paraId="42ACCF3D" w14:textId="77777777" w:rsidR="005241F0" w:rsidRDefault="005241F0" w:rsidP="005241F0">
                      <w:pPr>
                        <w:pStyle w:val="90"/>
                        <w:shd w:val="clear" w:color="auto" w:fill="auto"/>
                        <w:spacing w:after="0" w:line="220" w:lineRule="exact"/>
                        <w:jc w:val="right"/>
                      </w:pPr>
                      <w:r>
                        <w:rPr>
                          <w:rStyle w:val="9Exact"/>
                        </w:rPr>
                        <w:t>(signature)</w:t>
                      </w:r>
                    </w:p>
                  </w:txbxContent>
                </v:textbox>
                <w10:wrap type="square" side="right" anchorx="margin"/>
              </v:shape>
            </w:pict>
          </mc:Fallback>
        </mc:AlternateContent>
      </w:r>
      <w:r w:rsidRPr="00123639">
        <w:t>/</w:t>
      </w:r>
      <w:r w:rsidRPr="00123639">
        <w:tab/>
        <w:t>/</w:t>
      </w:r>
    </w:p>
    <w:p w14:paraId="7F443A18" w14:textId="77777777" w:rsidR="005241F0" w:rsidRPr="00C92EC6" w:rsidRDefault="005241F0" w:rsidP="005241F0">
      <w:pPr>
        <w:pStyle w:val="26"/>
        <w:keepNext/>
        <w:keepLines/>
        <w:shd w:val="clear" w:color="auto" w:fill="auto"/>
        <w:spacing w:after="250" w:line="220" w:lineRule="exact"/>
        <w:ind w:left="460"/>
        <w:jc w:val="left"/>
      </w:pPr>
      <w:r w:rsidRPr="00123639">
        <w:t>(Full name, position)</w:t>
      </w:r>
    </w:p>
    <w:p w14:paraId="77759C75" w14:textId="7FF957D1" w:rsidR="005241F0" w:rsidRPr="00C92EC6" w:rsidRDefault="00C7371A" w:rsidP="005241F0">
      <w:pPr>
        <w:rPr>
          <w:rFonts w:ascii="Times New Roman" w:hAnsi="Times New Roman" w:cs="Times New Roman"/>
        </w:rPr>
      </w:pPr>
      <w:r>
        <w:rPr>
          <w:rFonts w:ascii="Times New Roman" w:hAnsi="Times New Roman" w:cs="Times New Roman"/>
        </w:rPr>
        <w:t>St</w:t>
      </w:r>
      <w:r w:rsidR="00AA4E9E">
        <w:rPr>
          <w:rFonts w:ascii="Times New Roman" w:hAnsi="Times New Roman" w:cs="Times New Roman"/>
        </w:rPr>
        <w:t>a</w:t>
      </w:r>
      <w:r>
        <w:rPr>
          <w:rFonts w:ascii="Times New Roman" w:hAnsi="Times New Roman" w:cs="Times New Roman"/>
        </w:rPr>
        <w:t>mp</w:t>
      </w:r>
    </w:p>
    <w:p w14:paraId="76002A83" w14:textId="77777777" w:rsidR="005241F0" w:rsidRPr="00C92EC6" w:rsidRDefault="005241F0" w:rsidP="005241F0">
      <w:pPr>
        <w:rPr>
          <w:rFonts w:ascii="Times New Roman" w:hAnsi="Times New Roman" w:cs="Times New Roman"/>
        </w:rPr>
      </w:pPr>
    </w:p>
    <w:p w14:paraId="2290B557" w14:textId="77777777" w:rsidR="005241F0" w:rsidRPr="00C92EC6" w:rsidRDefault="005241F0" w:rsidP="009F5B96">
      <w:pPr>
        <w:jc w:val="both"/>
        <w:rPr>
          <w:bCs/>
        </w:rPr>
      </w:pPr>
    </w:p>
    <w:p w14:paraId="4E99250B" w14:textId="77777777" w:rsidR="005241F0" w:rsidRPr="00C92EC6" w:rsidRDefault="005241F0" w:rsidP="009F5B96">
      <w:pPr>
        <w:jc w:val="both"/>
        <w:rPr>
          <w:bCs/>
        </w:rPr>
      </w:pPr>
    </w:p>
    <w:p w14:paraId="2B687A68" w14:textId="77777777" w:rsidR="0080176D" w:rsidRPr="00C92EC6" w:rsidRDefault="0080176D" w:rsidP="009F5B96">
      <w:pPr>
        <w:jc w:val="both"/>
        <w:rPr>
          <w:bCs/>
        </w:rPr>
      </w:pPr>
    </w:p>
    <w:p w14:paraId="652D3A8F" w14:textId="77777777" w:rsidR="0080176D" w:rsidRPr="00C92EC6" w:rsidRDefault="0080176D" w:rsidP="009F5B96">
      <w:pPr>
        <w:jc w:val="both"/>
        <w:rPr>
          <w:bCs/>
        </w:rPr>
      </w:pPr>
    </w:p>
    <w:p w14:paraId="2AFE43B5" w14:textId="77777777" w:rsidR="0080176D" w:rsidRPr="00C92EC6" w:rsidRDefault="0080176D" w:rsidP="009F5B96">
      <w:pPr>
        <w:jc w:val="both"/>
        <w:rPr>
          <w:bCs/>
        </w:rPr>
      </w:pPr>
    </w:p>
    <w:p w14:paraId="3D48F7D3" w14:textId="77777777" w:rsidR="0080176D" w:rsidRPr="00C92EC6" w:rsidRDefault="0080176D" w:rsidP="009F5B96">
      <w:pPr>
        <w:jc w:val="both"/>
        <w:rPr>
          <w:bCs/>
        </w:rPr>
      </w:pPr>
    </w:p>
    <w:p w14:paraId="05C82163" w14:textId="77777777" w:rsidR="009A13AE" w:rsidRDefault="009A13AE" w:rsidP="006E1CD0">
      <w:pPr>
        <w:tabs>
          <w:tab w:val="left" w:pos="450"/>
        </w:tabs>
        <w:spacing w:after="0"/>
        <w:rPr>
          <w:rFonts w:ascii="Times New Roman" w:hAnsi="Times New Roman" w:cs="Times New Roman"/>
          <w:b/>
          <w:bCs/>
        </w:rPr>
      </w:pPr>
    </w:p>
    <w:p w14:paraId="28F59002" w14:textId="77777777" w:rsidR="00C7371A" w:rsidRPr="00C92EC6" w:rsidRDefault="00C7371A" w:rsidP="006E1CD0">
      <w:pPr>
        <w:tabs>
          <w:tab w:val="left" w:pos="450"/>
        </w:tabs>
        <w:spacing w:after="0"/>
        <w:rPr>
          <w:rFonts w:ascii="Times New Roman" w:hAnsi="Times New Roman" w:cs="Times New Roman"/>
          <w:b/>
          <w:bCs/>
        </w:rPr>
      </w:pPr>
    </w:p>
    <w:p w14:paraId="3E04380E" w14:textId="664877AF" w:rsidR="00363020" w:rsidRPr="00C92EC6" w:rsidRDefault="00363020" w:rsidP="00363020">
      <w:pPr>
        <w:tabs>
          <w:tab w:val="left" w:pos="450"/>
        </w:tabs>
        <w:spacing w:after="0"/>
        <w:jc w:val="center"/>
        <w:rPr>
          <w:rFonts w:ascii="Times New Roman" w:hAnsi="Times New Roman" w:cs="Times New Roman"/>
        </w:rPr>
      </w:pPr>
      <w:r w:rsidRPr="0016353C">
        <w:rPr>
          <w:rFonts w:ascii="Times New Roman" w:hAnsi="Times New Roman" w:cs="Times New Roman"/>
          <w:b/>
          <w:bCs/>
        </w:rPr>
        <w:lastRenderedPageBreak/>
        <w:t xml:space="preserve">Instructions for the preparation of a </w:t>
      </w:r>
      <w:r w:rsidR="00AF555A">
        <w:rPr>
          <w:rFonts w:ascii="Times New Roman" w:hAnsi="Times New Roman" w:cs="Times New Roman"/>
          <w:b/>
          <w:bCs/>
        </w:rPr>
        <w:t>bid</w:t>
      </w:r>
      <w:r w:rsidRPr="0016353C">
        <w:rPr>
          <w:rFonts w:ascii="Times New Roman" w:hAnsi="Times New Roman" w:cs="Times New Roman"/>
          <w:b/>
          <w:bCs/>
        </w:rPr>
        <w:t xml:space="preserve"> </w:t>
      </w:r>
      <w:r w:rsidR="00C7371A">
        <w:rPr>
          <w:rFonts w:ascii="Times New Roman" w:hAnsi="Times New Roman" w:cs="Times New Roman"/>
          <w:b/>
          <w:bCs/>
        </w:rPr>
        <w:t>proposal</w:t>
      </w:r>
      <w:r w:rsidRPr="0016353C">
        <w:rPr>
          <w:rFonts w:ascii="Times New Roman" w:hAnsi="Times New Roman" w:cs="Times New Roman"/>
          <w:b/>
          <w:bCs/>
        </w:rPr>
        <w:t xml:space="preserve"> (for suppliers)</w:t>
      </w:r>
    </w:p>
    <w:p w14:paraId="42E73C50" w14:textId="77777777" w:rsidR="00363020" w:rsidRPr="00C92EC6" w:rsidRDefault="00363020" w:rsidP="00363020">
      <w:pPr>
        <w:tabs>
          <w:tab w:val="left" w:pos="450"/>
        </w:tabs>
        <w:spacing w:after="0"/>
        <w:jc w:val="both"/>
        <w:rPr>
          <w:rFonts w:ascii="Times New Roman" w:hAnsi="Times New Roman" w:cs="Times New Roman"/>
        </w:rPr>
      </w:pPr>
    </w:p>
    <w:p w14:paraId="3C01B0FD" w14:textId="10947435"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The </w:t>
      </w:r>
      <w:r w:rsidR="009E5E42" w:rsidRPr="0016353C">
        <w:rPr>
          <w:rFonts w:ascii="Times New Roman" w:hAnsi="Times New Roman" w:cs="Times New Roman"/>
        </w:rPr>
        <w:t>Instruction</w:t>
      </w:r>
      <w:r w:rsidR="009E5E42">
        <w:rPr>
          <w:rFonts w:ascii="Times New Roman" w:hAnsi="Times New Roman" w:cs="Times New Roman"/>
        </w:rPr>
        <w:t xml:space="preserve"> for </w:t>
      </w:r>
      <w:r w:rsidR="00AF555A">
        <w:rPr>
          <w:rFonts w:ascii="Times New Roman" w:hAnsi="Times New Roman" w:cs="Times New Roman"/>
        </w:rPr>
        <w:t>Bid</w:t>
      </w:r>
      <w:r w:rsidR="009E5E42">
        <w:rPr>
          <w:rFonts w:ascii="Times New Roman" w:hAnsi="Times New Roman" w:cs="Times New Roman"/>
        </w:rPr>
        <w:t xml:space="preserve"> Proposal</w:t>
      </w:r>
      <w:r w:rsidRPr="0016353C">
        <w:rPr>
          <w:rFonts w:ascii="Times New Roman" w:hAnsi="Times New Roman" w:cs="Times New Roman"/>
        </w:rPr>
        <w:t xml:space="preserve"> Preparation (hereinafter referred to as I</w:t>
      </w:r>
      <w:r w:rsidR="008C4F19">
        <w:rPr>
          <w:rFonts w:ascii="Times New Roman" w:hAnsi="Times New Roman" w:cs="Times New Roman"/>
        </w:rPr>
        <w:t>B</w:t>
      </w:r>
      <w:r w:rsidRPr="0016353C">
        <w:rPr>
          <w:rFonts w:ascii="Times New Roman" w:hAnsi="Times New Roman" w:cs="Times New Roman"/>
        </w:rPr>
        <w:t xml:space="preserve">) is a supplier's manual, which establishes the requirements for the </w:t>
      </w:r>
      <w:r w:rsidR="00AF555A">
        <w:rPr>
          <w:rFonts w:ascii="Times New Roman" w:hAnsi="Times New Roman" w:cs="Times New Roman"/>
        </w:rPr>
        <w:t>bid</w:t>
      </w:r>
      <w:r w:rsidR="008C4F19">
        <w:rPr>
          <w:rFonts w:ascii="Times New Roman" w:hAnsi="Times New Roman" w:cs="Times New Roman"/>
        </w:rPr>
        <w:t>d</w:t>
      </w:r>
      <w:r w:rsidRPr="0016353C">
        <w:rPr>
          <w:rFonts w:ascii="Times New Roman" w:hAnsi="Times New Roman" w:cs="Times New Roman"/>
        </w:rPr>
        <w:t xml:space="preserve">er's documentation and the conditions for its participation in the </w:t>
      </w:r>
      <w:r w:rsidR="00AF555A">
        <w:rPr>
          <w:rFonts w:ascii="Times New Roman" w:hAnsi="Times New Roman" w:cs="Times New Roman"/>
        </w:rPr>
        <w:t>bid</w:t>
      </w:r>
      <w:r w:rsidRPr="0016353C">
        <w:rPr>
          <w:rFonts w:ascii="Times New Roman" w:hAnsi="Times New Roman" w:cs="Times New Roman"/>
        </w:rPr>
        <w:t xml:space="preserve">. </w:t>
      </w:r>
    </w:p>
    <w:p w14:paraId="27EFB147" w14:textId="60102078"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proofErr w:type="gramStart"/>
      <w:r w:rsidRPr="0016353C">
        <w:rPr>
          <w:rFonts w:ascii="Times New Roman" w:hAnsi="Times New Roman" w:cs="Times New Roman"/>
        </w:rPr>
        <w:t>In the event that</w:t>
      </w:r>
      <w:proofErr w:type="gramEnd"/>
      <w:r w:rsidRPr="0016353C">
        <w:rPr>
          <w:rFonts w:ascii="Times New Roman" w:hAnsi="Times New Roman" w:cs="Times New Roman"/>
        </w:rPr>
        <w:t xml:space="preserve"> the requirements to the participants or the evaluation criteria are not established by the </w:t>
      </w:r>
      <w:r w:rsidR="00AF555A">
        <w:rPr>
          <w:rFonts w:ascii="Times New Roman" w:hAnsi="Times New Roman" w:cs="Times New Roman"/>
        </w:rPr>
        <w:t>bid</w:t>
      </w:r>
      <w:r w:rsidRPr="0016353C">
        <w:rPr>
          <w:rFonts w:ascii="Times New Roman" w:hAnsi="Times New Roman" w:cs="Times New Roman"/>
        </w:rPr>
        <w:t xml:space="preserve"> documentation, the procuring entity shall not be entitled to apply the unspecified criteria or to require the </w:t>
      </w:r>
      <w:r w:rsidR="008C4F19">
        <w:rPr>
          <w:rFonts w:ascii="Times New Roman" w:hAnsi="Times New Roman" w:cs="Times New Roman"/>
        </w:rPr>
        <w:t>bid</w:t>
      </w:r>
      <w:r w:rsidR="008C4F19" w:rsidRPr="0016353C">
        <w:rPr>
          <w:rFonts w:ascii="Times New Roman" w:hAnsi="Times New Roman" w:cs="Times New Roman"/>
        </w:rPr>
        <w:t>der</w:t>
      </w:r>
      <w:r w:rsidRPr="0016353C">
        <w:rPr>
          <w:rFonts w:ascii="Times New Roman" w:hAnsi="Times New Roman" w:cs="Times New Roman"/>
        </w:rPr>
        <w:t xml:space="preserve"> to comply with the unspecified requirements or to provide documents not specified in the </w:t>
      </w:r>
      <w:r w:rsidR="00AF555A">
        <w:rPr>
          <w:rFonts w:ascii="Times New Roman" w:hAnsi="Times New Roman" w:cs="Times New Roman"/>
        </w:rPr>
        <w:t>bid</w:t>
      </w:r>
      <w:r w:rsidRPr="0016353C">
        <w:rPr>
          <w:rFonts w:ascii="Times New Roman" w:hAnsi="Times New Roman" w:cs="Times New Roman"/>
        </w:rPr>
        <w:t xml:space="preserve"> documentation. </w:t>
      </w:r>
    </w:p>
    <w:p w14:paraId="3170C2B1"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Participants in the competition can be individuals and/or legal entities, in any combination with the official intention </w:t>
      </w:r>
      <w:proofErr w:type="gramStart"/>
      <w:r w:rsidRPr="0016353C">
        <w:rPr>
          <w:rFonts w:ascii="Times New Roman" w:hAnsi="Times New Roman" w:cs="Times New Roman"/>
        </w:rPr>
        <w:t>to conclude</w:t>
      </w:r>
      <w:proofErr w:type="gramEnd"/>
      <w:r w:rsidRPr="0016353C">
        <w:rPr>
          <w:rFonts w:ascii="Times New Roman" w:hAnsi="Times New Roman" w:cs="Times New Roman"/>
        </w:rPr>
        <w:t xml:space="preserve"> a contract. </w:t>
      </w:r>
    </w:p>
    <w:p w14:paraId="4DE9C83B"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It is prohibited to participate in procurement for suppliers, as well as their managers included in the database of unscrupulous suppliers, as well as participating in another supplier as a subcontractor. </w:t>
      </w:r>
    </w:p>
    <w:p w14:paraId="1CB367A9"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The participant </w:t>
      </w:r>
      <w:proofErr w:type="gramStart"/>
      <w:r w:rsidRPr="0016353C">
        <w:rPr>
          <w:rFonts w:ascii="Times New Roman" w:hAnsi="Times New Roman" w:cs="Times New Roman"/>
        </w:rPr>
        <w:t>of</w:t>
      </w:r>
      <w:proofErr w:type="gramEnd"/>
      <w:r w:rsidRPr="0016353C">
        <w:rPr>
          <w:rFonts w:ascii="Times New Roman" w:hAnsi="Times New Roman" w:cs="Times New Roman"/>
        </w:rPr>
        <w:t xml:space="preserve"> the competition must not have a conflict of interest. Participants in the competition who are found to have a conflict of interest will be disqualified. </w:t>
      </w:r>
    </w:p>
    <w:p w14:paraId="299C8B46"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A contestant may </w:t>
      </w:r>
      <w:proofErr w:type="gramStart"/>
      <w:r w:rsidRPr="0016353C">
        <w:rPr>
          <w:rFonts w:ascii="Times New Roman" w:hAnsi="Times New Roman" w:cs="Times New Roman"/>
        </w:rPr>
        <w:t>be considered to be</w:t>
      </w:r>
      <w:proofErr w:type="gramEnd"/>
      <w:r w:rsidRPr="0016353C">
        <w:rPr>
          <w:rFonts w:ascii="Times New Roman" w:hAnsi="Times New Roman" w:cs="Times New Roman"/>
        </w:rPr>
        <w:t xml:space="preserve"> in conflict of interest with one or more parties to this contest if any of the following circumstances occur, including, but not limited to: </w:t>
      </w:r>
    </w:p>
    <w:p w14:paraId="7597BDD7" w14:textId="7C009E54" w:rsidR="00363020" w:rsidRPr="00C92EC6" w:rsidRDefault="00363020" w:rsidP="00A52A0C">
      <w:pPr>
        <w:pStyle w:val="a7"/>
        <w:numPr>
          <w:ilvl w:val="1"/>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A common legal representative for the purposes of this Bid</w:t>
      </w:r>
      <w:r w:rsidR="008C4F19">
        <w:rPr>
          <w:rFonts w:ascii="Times New Roman" w:hAnsi="Times New Roman" w:cs="Times New Roman"/>
        </w:rPr>
        <w:t xml:space="preserve"> </w:t>
      </w:r>
      <w:proofErr w:type="gramStart"/>
      <w:r w:rsidR="008C4F19">
        <w:rPr>
          <w:rFonts w:ascii="Times New Roman" w:hAnsi="Times New Roman" w:cs="Times New Roman"/>
        </w:rPr>
        <w:t>proposal</w:t>
      </w:r>
      <w:r w:rsidRPr="0016353C">
        <w:rPr>
          <w:rFonts w:ascii="Times New Roman" w:hAnsi="Times New Roman" w:cs="Times New Roman"/>
        </w:rPr>
        <w:t>;</w:t>
      </w:r>
      <w:proofErr w:type="gramEnd"/>
      <w:r w:rsidRPr="0016353C">
        <w:rPr>
          <w:rFonts w:ascii="Times New Roman" w:hAnsi="Times New Roman" w:cs="Times New Roman"/>
        </w:rPr>
        <w:t xml:space="preserve"> </w:t>
      </w:r>
    </w:p>
    <w:p w14:paraId="595AD0E6" w14:textId="0792674A" w:rsidR="00363020" w:rsidRPr="00C92EC6" w:rsidRDefault="00151A97" w:rsidP="00A52A0C">
      <w:pPr>
        <w:pStyle w:val="a7"/>
        <w:numPr>
          <w:ilvl w:val="1"/>
          <w:numId w:val="1"/>
        </w:numPr>
        <w:tabs>
          <w:tab w:val="left" w:pos="450"/>
        </w:tabs>
        <w:spacing w:after="0"/>
        <w:ind w:left="0" w:firstLine="0"/>
        <w:jc w:val="both"/>
        <w:rPr>
          <w:rFonts w:ascii="Times New Roman" w:hAnsi="Times New Roman" w:cs="Times New Roman"/>
        </w:rPr>
      </w:pPr>
      <w:r>
        <w:rPr>
          <w:rFonts w:ascii="Times New Roman" w:hAnsi="Times New Roman" w:cs="Times New Roman"/>
        </w:rPr>
        <w:t xml:space="preserve">A </w:t>
      </w:r>
      <w:r w:rsidR="008C4F19">
        <w:rPr>
          <w:rFonts w:ascii="Times New Roman" w:hAnsi="Times New Roman" w:cs="Times New Roman"/>
        </w:rPr>
        <w:t>bidder</w:t>
      </w:r>
      <w:r>
        <w:rPr>
          <w:rFonts w:ascii="Times New Roman" w:hAnsi="Times New Roman" w:cs="Times New Roman"/>
        </w:rPr>
        <w:t xml:space="preserve"> shall participate in more than one bid in this </w:t>
      </w:r>
      <w:r w:rsidR="00AF555A">
        <w:rPr>
          <w:rFonts w:ascii="Times New Roman" w:hAnsi="Times New Roman" w:cs="Times New Roman"/>
        </w:rPr>
        <w:t>bid</w:t>
      </w:r>
      <w:r>
        <w:rPr>
          <w:rFonts w:ascii="Times New Roman" w:hAnsi="Times New Roman" w:cs="Times New Roman"/>
        </w:rPr>
        <w:t xml:space="preserve">, either individually or as a partner in a joint venture, except for alternative bids permitted under the procurement documentation. This will result in the disqualification of all bids in which he participates. </w:t>
      </w:r>
    </w:p>
    <w:p w14:paraId="0C0CE1B2" w14:textId="728B9321" w:rsidR="00363020" w:rsidRPr="00C92EC6" w:rsidRDefault="00363020" w:rsidP="00A52A0C">
      <w:pPr>
        <w:pStyle w:val="a7"/>
        <w:numPr>
          <w:ilvl w:val="1"/>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A </w:t>
      </w:r>
      <w:r w:rsidR="004D0E96">
        <w:rPr>
          <w:rFonts w:ascii="Times New Roman" w:hAnsi="Times New Roman" w:cs="Times New Roman"/>
        </w:rPr>
        <w:t>bid</w:t>
      </w:r>
      <w:r w:rsidR="004D0E96" w:rsidRPr="0016353C">
        <w:rPr>
          <w:rFonts w:ascii="Times New Roman" w:hAnsi="Times New Roman" w:cs="Times New Roman"/>
        </w:rPr>
        <w:t>der</w:t>
      </w:r>
      <w:r w:rsidRPr="0016353C">
        <w:rPr>
          <w:rFonts w:ascii="Times New Roman" w:hAnsi="Times New Roman" w:cs="Times New Roman"/>
        </w:rPr>
        <w:t xml:space="preserve"> who participated as a consulting party in the preparation of the draft or technical specifications of goods, works and services that are the subject of the </w:t>
      </w:r>
      <w:r w:rsidR="00AF555A">
        <w:rPr>
          <w:rFonts w:ascii="Times New Roman" w:hAnsi="Times New Roman" w:cs="Times New Roman"/>
        </w:rPr>
        <w:t>bid</w:t>
      </w:r>
      <w:r w:rsidRPr="0016353C">
        <w:rPr>
          <w:rFonts w:ascii="Times New Roman" w:hAnsi="Times New Roman" w:cs="Times New Roman"/>
        </w:rPr>
        <w:t xml:space="preserve"> </w:t>
      </w:r>
      <w:proofErr w:type="gramStart"/>
      <w:r w:rsidRPr="0016353C">
        <w:rPr>
          <w:rFonts w:ascii="Times New Roman" w:hAnsi="Times New Roman" w:cs="Times New Roman"/>
        </w:rPr>
        <w:t>proposal;</w:t>
      </w:r>
      <w:proofErr w:type="gramEnd"/>
      <w:r w:rsidRPr="0016353C">
        <w:rPr>
          <w:rFonts w:ascii="Times New Roman" w:hAnsi="Times New Roman" w:cs="Times New Roman"/>
        </w:rPr>
        <w:t xml:space="preserve"> </w:t>
      </w:r>
    </w:p>
    <w:p w14:paraId="653B30D8" w14:textId="041F9ECA" w:rsidR="00363020" w:rsidRPr="00C92EC6" w:rsidRDefault="00363020" w:rsidP="00A52A0C">
      <w:pPr>
        <w:pStyle w:val="a7"/>
        <w:numPr>
          <w:ilvl w:val="1"/>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A </w:t>
      </w:r>
      <w:r w:rsidR="004D0E96">
        <w:rPr>
          <w:rFonts w:ascii="Times New Roman" w:hAnsi="Times New Roman" w:cs="Times New Roman"/>
        </w:rPr>
        <w:t>bid</w:t>
      </w:r>
      <w:r w:rsidR="004D0E96" w:rsidRPr="0016353C">
        <w:rPr>
          <w:rFonts w:ascii="Times New Roman" w:hAnsi="Times New Roman" w:cs="Times New Roman"/>
        </w:rPr>
        <w:t>der</w:t>
      </w:r>
      <w:r w:rsidRPr="0016353C">
        <w:rPr>
          <w:rFonts w:ascii="Times New Roman" w:hAnsi="Times New Roman" w:cs="Times New Roman"/>
        </w:rPr>
        <w:t xml:space="preserve"> who is related to the employees of the Procuring Organization who: </w:t>
      </w:r>
    </w:p>
    <w:p w14:paraId="2ACDBDBD" w14:textId="2566DA6E"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participate directly or indirectly in the preparation of the </w:t>
      </w:r>
      <w:r w:rsidR="00AF555A">
        <w:rPr>
          <w:rFonts w:ascii="Times New Roman" w:hAnsi="Times New Roman" w:cs="Times New Roman"/>
        </w:rPr>
        <w:t>bid</w:t>
      </w:r>
      <w:r w:rsidRPr="0016353C">
        <w:rPr>
          <w:rFonts w:ascii="Times New Roman" w:hAnsi="Times New Roman" w:cs="Times New Roman"/>
        </w:rPr>
        <w:t xml:space="preserve"> documents or contract specifications and/or in the evaluation of the </w:t>
      </w:r>
      <w:r w:rsidR="00AF555A">
        <w:rPr>
          <w:rFonts w:ascii="Times New Roman" w:hAnsi="Times New Roman" w:cs="Times New Roman"/>
        </w:rPr>
        <w:t>bid</w:t>
      </w:r>
      <w:r w:rsidRPr="0016353C">
        <w:rPr>
          <w:rFonts w:ascii="Times New Roman" w:hAnsi="Times New Roman" w:cs="Times New Roman"/>
        </w:rPr>
        <w:t xml:space="preserve"> under such </w:t>
      </w:r>
      <w:proofErr w:type="gramStart"/>
      <w:r w:rsidRPr="0016353C">
        <w:rPr>
          <w:rFonts w:ascii="Times New Roman" w:hAnsi="Times New Roman" w:cs="Times New Roman"/>
        </w:rPr>
        <w:t>contract;</w:t>
      </w:r>
      <w:proofErr w:type="gramEnd"/>
      <w:r w:rsidRPr="0016353C">
        <w:rPr>
          <w:rFonts w:ascii="Times New Roman" w:hAnsi="Times New Roman" w:cs="Times New Roman"/>
        </w:rPr>
        <w:t xml:space="preserve"> </w:t>
      </w:r>
    </w:p>
    <w:p w14:paraId="31F4CB63"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Will participate in the implementation or supervision of such a contract if the conflict arising from such relationship has not been resolved in a manner acceptable to the Procuring Entity throughout the procurement and performance of the contract. </w:t>
      </w:r>
    </w:p>
    <w:p w14:paraId="172B52A2"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All procurement participants must comply with the basic principles of ethical conduct in the procurement process and in the execution of procurement contracts. Members must not be involved in misconduct such as corruption, fraud, collusion, coercion, and bribery. </w:t>
      </w:r>
    </w:p>
    <w:p w14:paraId="740DD722" w14:textId="5E7FDF61"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In the event of intra-group cooperation of p</w:t>
      </w:r>
      <w:r w:rsidR="004D0E96">
        <w:rPr>
          <w:rFonts w:ascii="Times New Roman" w:hAnsi="Times New Roman" w:cs="Times New Roman"/>
        </w:rPr>
        <w:t>arties</w:t>
      </w:r>
      <w:r w:rsidRPr="0016353C">
        <w:rPr>
          <w:rFonts w:ascii="Times New Roman" w:hAnsi="Times New Roman" w:cs="Times New Roman"/>
        </w:rPr>
        <w:t xml:space="preserve"> participating in the procurement, the participants in the procurement procedure shall comply with the requirements of the legislation of the Kyrgyz Republic on interested transactions. </w:t>
      </w:r>
    </w:p>
    <w:p w14:paraId="52031BBA" w14:textId="77777777" w:rsidR="00363020" w:rsidRPr="00C92EC6" w:rsidRDefault="00363020" w:rsidP="00A52A0C">
      <w:pPr>
        <w:pStyle w:val="a7"/>
        <w:numPr>
          <w:ilvl w:val="0"/>
          <w:numId w:val="1"/>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If the procuring entity discovers the facts referred to in this paragraph, the proposals of such suppliers shall be rejected. </w:t>
      </w:r>
    </w:p>
    <w:p w14:paraId="58E53401" w14:textId="4FD1E009" w:rsidR="00363020" w:rsidRPr="0016353C" w:rsidRDefault="005B3681" w:rsidP="00363020">
      <w:pPr>
        <w:tabs>
          <w:tab w:val="left" w:pos="450"/>
        </w:tabs>
        <w:spacing w:after="0"/>
        <w:jc w:val="both"/>
        <w:rPr>
          <w:rFonts w:ascii="Times New Roman" w:hAnsi="Times New Roman" w:cs="Times New Roman"/>
          <w:lang w:val="ru-RU"/>
        </w:rPr>
      </w:pPr>
      <w:r>
        <w:rPr>
          <w:rFonts w:ascii="Times New Roman" w:hAnsi="Times New Roman" w:cs="Times New Roman"/>
          <w:b/>
          <w:bCs/>
        </w:rPr>
        <w:t xml:space="preserve">Bid </w:t>
      </w:r>
      <w:r w:rsidR="00363020" w:rsidRPr="0016353C">
        <w:rPr>
          <w:rFonts w:ascii="Times New Roman" w:hAnsi="Times New Roman" w:cs="Times New Roman"/>
          <w:b/>
          <w:bCs/>
        </w:rPr>
        <w:t xml:space="preserve">application </w:t>
      </w:r>
    </w:p>
    <w:p w14:paraId="6C08F6C8" w14:textId="1AA8E28A"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w:t>
      </w:r>
      <w:r w:rsidR="00AF555A">
        <w:rPr>
          <w:rFonts w:ascii="Times New Roman" w:hAnsi="Times New Roman" w:cs="Times New Roman"/>
        </w:rPr>
        <w:t>bid</w:t>
      </w:r>
      <w:r w:rsidRPr="0016353C">
        <w:rPr>
          <w:rFonts w:ascii="Times New Roman" w:hAnsi="Times New Roman" w:cs="Times New Roman"/>
        </w:rPr>
        <w:t xml:space="preserve"> prepared by the </w:t>
      </w:r>
      <w:r w:rsidR="00AF555A">
        <w:rPr>
          <w:rFonts w:ascii="Times New Roman" w:hAnsi="Times New Roman" w:cs="Times New Roman"/>
        </w:rPr>
        <w:t>Bid</w:t>
      </w:r>
      <w:r w:rsidR="00A52A0C">
        <w:rPr>
          <w:rFonts w:ascii="Times New Roman" w:hAnsi="Times New Roman" w:cs="Times New Roman"/>
        </w:rPr>
        <w:t>d</w:t>
      </w:r>
      <w:r w:rsidRPr="0016353C">
        <w:rPr>
          <w:rFonts w:ascii="Times New Roman" w:hAnsi="Times New Roman" w:cs="Times New Roman"/>
        </w:rPr>
        <w:t>er (hereinafter referred to as the "</w:t>
      </w:r>
      <w:r w:rsidR="00AF555A">
        <w:rPr>
          <w:rFonts w:ascii="Times New Roman" w:hAnsi="Times New Roman" w:cs="Times New Roman"/>
        </w:rPr>
        <w:t>Bid</w:t>
      </w:r>
      <w:r w:rsidRPr="0016353C">
        <w:rPr>
          <w:rFonts w:ascii="Times New Roman" w:hAnsi="Times New Roman" w:cs="Times New Roman"/>
        </w:rPr>
        <w:t xml:space="preserve">", as well as the "Proposal"), as well as all correspondence and documents relating to this </w:t>
      </w:r>
      <w:r w:rsidR="00AF555A">
        <w:rPr>
          <w:rFonts w:ascii="Times New Roman" w:hAnsi="Times New Roman" w:cs="Times New Roman"/>
        </w:rPr>
        <w:t>Bid</w:t>
      </w:r>
      <w:r w:rsidRPr="0016353C">
        <w:rPr>
          <w:rFonts w:ascii="Times New Roman" w:hAnsi="Times New Roman" w:cs="Times New Roman"/>
        </w:rPr>
        <w:t xml:space="preserve"> exchanged between the </w:t>
      </w:r>
      <w:proofErr w:type="spellStart"/>
      <w:r w:rsidR="00AF555A">
        <w:rPr>
          <w:rFonts w:ascii="Times New Roman" w:hAnsi="Times New Roman" w:cs="Times New Roman"/>
        </w:rPr>
        <w:t>Bid</w:t>
      </w:r>
      <w:r w:rsidR="00A52A0C">
        <w:rPr>
          <w:rFonts w:ascii="Times New Roman" w:hAnsi="Times New Roman" w:cs="Times New Roman"/>
        </w:rPr>
        <w:t>b</w:t>
      </w:r>
      <w:r w:rsidRPr="0016353C">
        <w:rPr>
          <w:rFonts w:ascii="Times New Roman" w:hAnsi="Times New Roman" w:cs="Times New Roman"/>
        </w:rPr>
        <w:t>er</w:t>
      </w:r>
      <w:proofErr w:type="spellEnd"/>
      <w:r w:rsidRPr="0016353C">
        <w:rPr>
          <w:rFonts w:ascii="Times New Roman" w:hAnsi="Times New Roman" w:cs="Times New Roman"/>
        </w:rPr>
        <w:t xml:space="preserve"> and the Procuring Entity, shall be drawn up in the language specified in the Invitation. </w:t>
      </w:r>
    </w:p>
    <w:p w14:paraId="2EF0507E"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lastRenderedPageBreak/>
        <w:t xml:space="preserve">If the proposal is accompanied by documents in other languages (copies of certificates, technical documentation, promotional materials, etc.), such documents must be translated into the language of the procurement documentation, and the translator's signature must be notarized. </w:t>
      </w:r>
    </w:p>
    <w:p w14:paraId="544CB2BC"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Participant shall bear all costs associated with the preparation and submission of the Bid. The procuring entity shall not be liable for the recovery of such costs, regardless of the outcome of the competition. </w:t>
      </w:r>
    </w:p>
    <w:p w14:paraId="0238BF31" w14:textId="3759811A"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Documentation included in the supplier's </w:t>
      </w:r>
      <w:r w:rsidR="00AF555A">
        <w:rPr>
          <w:rFonts w:ascii="Times New Roman" w:hAnsi="Times New Roman" w:cs="Times New Roman"/>
        </w:rPr>
        <w:t>bid</w:t>
      </w:r>
      <w:r w:rsidRPr="0016353C">
        <w:rPr>
          <w:rFonts w:ascii="Times New Roman" w:hAnsi="Times New Roman" w:cs="Times New Roman"/>
        </w:rPr>
        <w:t xml:space="preserve"> under </w:t>
      </w:r>
      <w:r w:rsidR="00AF3E97" w:rsidRPr="00084B26">
        <w:rPr>
          <w:rFonts w:ascii="Times New Roman" w:hAnsi="Times New Roman" w:cs="Times New Roman"/>
          <w:b/>
          <w:bCs/>
        </w:rPr>
        <w:t>an unlimited two-</w:t>
      </w:r>
      <w:r w:rsidR="009909D0">
        <w:rPr>
          <w:rFonts w:ascii="Times New Roman" w:hAnsi="Times New Roman" w:cs="Times New Roman"/>
          <w:b/>
          <w:bCs/>
        </w:rPr>
        <w:t>package</w:t>
      </w:r>
      <w:r w:rsidR="00AF3E97" w:rsidRPr="00084B26">
        <w:rPr>
          <w:rFonts w:ascii="Times New Roman" w:hAnsi="Times New Roman" w:cs="Times New Roman"/>
          <w:b/>
          <w:bCs/>
        </w:rPr>
        <w:t xml:space="preserve"> procedure</w:t>
      </w:r>
      <w:r w:rsidRPr="0016353C">
        <w:rPr>
          <w:rFonts w:ascii="Times New Roman" w:hAnsi="Times New Roman" w:cs="Times New Roman"/>
        </w:rPr>
        <w:t xml:space="preserve">. </w:t>
      </w:r>
    </w:p>
    <w:p w14:paraId="560B79F7" w14:textId="7F7CBBC3"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w:t>
      </w:r>
      <w:r w:rsidR="00AF555A">
        <w:rPr>
          <w:rFonts w:ascii="Times New Roman" w:hAnsi="Times New Roman" w:cs="Times New Roman"/>
        </w:rPr>
        <w:t>bid</w:t>
      </w:r>
      <w:r w:rsidRPr="0016353C">
        <w:rPr>
          <w:rFonts w:ascii="Times New Roman" w:hAnsi="Times New Roman" w:cs="Times New Roman"/>
        </w:rPr>
        <w:t xml:space="preserve"> proposal shall consist of two packages of documents submitted simultaneously, one of which shall contain the Technical Proposal, and the other - the Price Proposal, and both packages of documents shall be included in the </w:t>
      </w:r>
      <w:r w:rsidR="00AF555A">
        <w:rPr>
          <w:rFonts w:ascii="Times New Roman" w:hAnsi="Times New Roman" w:cs="Times New Roman"/>
        </w:rPr>
        <w:t>bid</w:t>
      </w:r>
      <w:r w:rsidRPr="0016353C">
        <w:rPr>
          <w:rFonts w:ascii="Times New Roman" w:hAnsi="Times New Roman" w:cs="Times New Roman"/>
        </w:rPr>
        <w:t xml:space="preserve">. </w:t>
      </w:r>
    </w:p>
    <w:p w14:paraId="1152D74C"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supplier's technical proposal must consist of the following documents: </w:t>
      </w:r>
    </w:p>
    <w:p w14:paraId="321A2B91"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Supplier's technical proposal signed by the supplier's authorized person, including the use of an electronic </w:t>
      </w:r>
      <w:proofErr w:type="gramStart"/>
      <w:r w:rsidRPr="0016353C">
        <w:rPr>
          <w:rFonts w:ascii="Times New Roman" w:hAnsi="Times New Roman" w:cs="Times New Roman"/>
        </w:rPr>
        <w:t>signature;</w:t>
      </w:r>
      <w:proofErr w:type="gramEnd"/>
      <w:r w:rsidRPr="0016353C">
        <w:rPr>
          <w:rFonts w:ascii="Times New Roman" w:hAnsi="Times New Roman" w:cs="Times New Roman"/>
        </w:rPr>
        <w:t xml:space="preserve"> </w:t>
      </w:r>
    </w:p>
    <w:p w14:paraId="310632EB" w14:textId="61682CB1"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guarantee security for the supplier's </w:t>
      </w:r>
      <w:proofErr w:type="gramStart"/>
      <w:r w:rsidR="00AF555A">
        <w:rPr>
          <w:rFonts w:ascii="Times New Roman" w:hAnsi="Times New Roman" w:cs="Times New Roman"/>
        </w:rPr>
        <w:t>bid</w:t>
      </w:r>
      <w:r w:rsidRPr="0016353C">
        <w:rPr>
          <w:rFonts w:ascii="Times New Roman" w:hAnsi="Times New Roman" w:cs="Times New Roman"/>
        </w:rPr>
        <w:t>;</w:t>
      </w:r>
      <w:proofErr w:type="gramEnd"/>
      <w:r w:rsidRPr="0016353C">
        <w:rPr>
          <w:rFonts w:ascii="Times New Roman" w:hAnsi="Times New Roman" w:cs="Times New Roman"/>
        </w:rPr>
        <w:t xml:space="preserve"> </w:t>
      </w:r>
    </w:p>
    <w:p w14:paraId="55DC21A9"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technical </w:t>
      </w:r>
      <w:proofErr w:type="gramStart"/>
      <w:r w:rsidRPr="0016353C">
        <w:rPr>
          <w:rFonts w:ascii="Times New Roman" w:hAnsi="Times New Roman" w:cs="Times New Roman"/>
        </w:rPr>
        <w:t>specification</w:t>
      </w:r>
      <w:proofErr w:type="gramEnd"/>
      <w:r w:rsidRPr="0016353C">
        <w:rPr>
          <w:rFonts w:ascii="Times New Roman" w:hAnsi="Times New Roman" w:cs="Times New Roman"/>
        </w:rPr>
        <w:t xml:space="preserve"> of the proposed goods, consumables, spare parts, </w:t>
      </w:r>
      <w:proofErr w:type="gramStart"/>
      <w:r w:rsidRPr="0016353C">
        <w:rPr>
          <w:rFonts w:ascii="Times New Roman" w:hAnsi="Times New Roman" w:cs="Times New Roman"/>
        </w:rPr>
        <w:t>etc.;</w:t>
      </w:r>
      <w:proofErr w:type="gramEnd"/>
      <w:r w:rsidRPr="0016353C">
        <w:rPr>
          <w:rFonts w:ascii="Times New Roman" w:hAnsi="Times New Roman" w:cs="Times New Roman"/>
        </w:rPr>
        <w:t xml:space="preserve"> </w:t>
      </w:r>
    </w:p>
    <w:p w14:paraId="79042463"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schedule of delivery of goods/performance of work/provision of </w:t>
      </w:r>
      <w:proofErr w:type="gramStart"/>
      <w:r w:rsidRPr="0016353C">
        <w:rPr>
          <w:rFonts w:ascii="Times New Roman" w:hAnsi="Times New Roman" w:cs="Times New Roman"/>
        </w:rPr>
        <w:t>services;</w:t>
      </w:r>
      <w:proofErr w:type="gramEnd"/>
      <w:r w:rsidRPr="0016353C">
        <w:rPr>
          <w:rFonts w:ascii="Times New Roman" w:hAnsi="Times New Roman" w:cs="Times New Roman"/>
        </w:rPr>
        <w:t xml:space="preserve"> </w:t>
      </w:r>
    </w:p>
    <w:p w14:paraId="2EF4DB8F"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methodology for performing work/providing services (if required</w:t>
      </w:r>
      <w:proofErr w:type="gramStart"/>
      <w:r w:rsidRPr="0016353C">
        <w:rPr>
          <w:rFonts w:ascii="Times New Roman" w:hAnsi="Times New Roman" w:cs="Times New Roman"/>
        </w:rPr>
        <w:t>);</w:t>
      </w:r>
      <w:proofErr w:type="gramEnd"/>
      <w:r w:rsidRPr="0016353C">
        <w:rPr>
          <w:rFonts w:ascii="Times New Roman" w:hAnsi="Times New Roman" w:cs="Times New Roman"/>
        </w:rPr>
        <w:t xml:space="preserve"> </w:t>
      </w:r>
    </w:p>
    <w:p w14:paraId="0297BE84"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licenses/permits, in accordance with the current legislation of the Kyrgyz Republic on the licensing and permitting system (if applicable), patents, </w:t>
      </w:r>
      <w:proofErr w:type="gramStart"/>
      <w:r w:rsidRPr="0016353C">
        <w:rPr>
          <w:rFonts w:ascii="Times New Roman" w:hAnsi="Times New Roman" w:cs="Times New Roman"/>
        </w:rPr>
        <w:t>etc.;</w:t>
      </w:r>
      <w:proofErr w:type="gramEnd"/>
      <w:r w:rsidRPr="0016353C">
        <w:rPr>
          <w:rFonts w:ascii="Times New Roman" w:hAnsi="Times New Roman" w:cs="Times New Roman"/>
        </w:rPr>
        <w:t xml:space="preserve"> </w:t>
      </w:r>
    </w:p>
    <w:p w14:paraId="12747EF6"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Information on qualifications, with supporting documents on compliance with the established qualification requirements (letters of authorization, certificates, financial statements, copies of contracts confirming experience and acts of acceptance of goods, works and services</w:t>
      </w:r>
      <w:proofErr w:type="gramStart"/>
      <w:r w:rsidRPr="0016353C">
        <w:rPr>
          <w:rFonts w:ascii="Times New Roman" w:hAnsi="Times New Roman" w:cs="Times New Roman"/>
        </w:rPr>
        <w:t>);</w:t>
      </w:r>
      <w:proofErr w:type="gramEnd"/>
      <w:r w:rsidRPr="0016353C">
        <w:rPr>
          <w:rFonts w:ascii="Times New Roman" w:hAnsi="Times New Roman" w:cs="Times New Roman"/>
        </w:rPr>
        <w:t xml:space="preserve"> </w:t>
      </w:r>
    </w:p>
    <w:p w14:paraId="1A374EE8" w14:textId="0C23483C"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Registration documents of the supplier: extract from the state register of legal entities, certificate of an individual entrepreneur, a copy of the Charter/Regulations of the participant, documents confirming the authority of the person who signed the </w:t>
      </w:r>
      <w:proofErr w:type="gramStart"/>
      <w:r w:rsidR="00AF555A">
        <w:rPr>
          <w:rFonts w:ascii="Times New Roman" w:hAnsi="Times New Roman" w:cs="Times New Roman"/>
        </w:rPr>
        <w:t>Bid</w:t>
      </w:r>
      <w:r w:rsidRPr="0016353C">
        <w:rPr>
          <w:rFonts w:ascii="Times New Roman" w:hAnsi="Times New Roman" w:cs="Times New Roman"/>
        </w:rPr>
        <w:t>;</w:t>
      </w:r>
      <w:proofErr w:type="gramEnd"/>
      <w:r w:rsidRPr="0016353C">
        <w:rPr>
          <w:rFonts w:ascii="Times New Roman" w:hAnsi="Times New Roman" w:cs="Times New Roman"/>
        </w:rPr>
        <w:t xml:space="preserve"> </w:t>
      </w:r>
    </w:p>
    <w:p w14:paraId="56DAD2DA"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Other documents </w:t>
      </w:r>
      <w:proofErr w:type="gramStart"/>
      <w:r w:rsidRPr="0016353C">
        <w:rPr>
          <w:rFonts w:ascii="Times New Roman" w:hAnsi="Times New Roman" w:cs="Times New Roman"/>
        </w:rPr>
        <w:t>required</w:t>
      </w:r>
      <w:proofErr w:type="gramEnd"/>
      <w:r w:rsidRPr="0016353C">
        <w:rPr>
          <w:rFonts w:ascii="Times New Roman" w:hAnsi="Times New Roman" w:cs="Times New Roman"/>
        </w:rPr>
        <w:t xml:space="preserve"> by the procurement documentation. </w:t>
      </w:r>
    </w:p>
    <w:p w14:paraId="23D7D45B"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supplier's price proposal must consist of the following documents: </w:t>
      </w:r>
    </w:p>
    <w:p w14:paraId="29FA74C3"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Supplier's price proposal signed by the supplier's authorized person, including the use of an electronic </w:t>
      </w:r>
      <w:proofErr w:type="gramStart"/>
      <w:r w:rsidRPr="0016353C">
        <w:rPr>
          <w:rFonts w:ascii="Times New Roman" w:hAnsi="Times New Roman" w:cs="Times New Roman"/>
        </w:rPr>
        <w:t>signature;</w:t>
      </w:r>
      <w:proofErr w:type="gramEnd"/>
      <w:r w:rsidRPr="0016353C">
        <w:rPr>
          <w:rFonts w:ascii="Times New Roman" w:hAnsi="Times New Roman" w:cs="Times New Roman"/>
        </w:rPr>
        <w:t xml:space="preserve"> </w:t>
      </w:r>
    </w:p>
    <w:p w14:paraId="085E1E2E"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table of prices for the supply of </w:t>
      </w:r>
      <w:proofErr w:type="gramStart"/>
      <w:r w:rsidRPr="0016353C">
        <w:rPr>
          <w:rFonts w:ascii="Times New Roman" w:hAnsi="Times New Roman" w:cs="Times New Roman"/>
        </w:rPr>
        <w:t>goods;</w:t>
      </w:r>
      <w:proofErr w:type="gramEnd"/>
      <w:r w:rsidRPr="0016353C">
        <w:rPr>
          <w:rFonts w:ascii="Times New Roman" w:hAnsi="Times New Roman" w:cs="Times New Roman"/>
        </w:rPr>
        <w:t xml:space="preserve"> </w:t>
      </w:r>
    </w:p>
    <w:p w14:paraId="1DB88D2D" w14:textId="77777777" w:rsidR="00363020"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a statement of the scope of work/provision of services (for each type/name) indicating the cost including applicable </w:t>
      </w:r>
      <w:proofErr w:type="gramStart"/>
      <w:r w:rsidRPr="0016353C">
        <w:rPr>
          <w:rFonts w:ascii="Times New Roman" w:hAnsi="Times New Roman" w:cs="Times New Roman"/>
        </w:rPr>
        <w:t>taxes;</w:t>
      </w:r>
      <w:proofErr w:type="gramEnd"/>
      <w:r w:rsidRPr="0016353C">
        <w:rPr>
          <w:rFonts w:ascii="Times New Roman" w:hAnsi="Times New Roman" w:cs="Times New Roman"/>
        </w:rPr>
        <w:t xml:space="preserve"> </w:t>
      </w:r>
    </w:p>
    <w:p w14:paraId="516AFC9A" w14:textId="16BBB849" w:rsidR="00E321C2" w:rsidRPr="00C92EC6" w:rsidRDefault="00363020" w:rsidP="00A52A0C">
      <w:pPr>
        <w:pStyle w:val="a7"/>
        <w:numPr>
          <w:ilvl w:val="1"/>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other documents required by the procurement documentation. </w:t>
      </w:r>
    </w:p>
    <w:p w14:paraId="1DABCAB2" w14:textId="2BA83492"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w:t>
      </w:r>
      <w:r w:rsidR="00AF555A">
        <w:rPr>
          <w:rFonts w:ascii="Times New Roman" w:hAnsi="Times New Roman" w:cs="Times New Roman"/>
        </w:rPr>
        <w:t>bid</w:t>
      </w:r>
      <w:r w:rsidRPr="0016353C">
        <w:rPr>
          <w:rFonts w:ascii="Times New Roman" w:hAnsi="Times New Roman" w:cs="Times New Roman"/>
        </w:rPr>
        <w:t xml:space="preserve"> application is submitted in electronic form, by uploading the completed forms and related documents in scanned form to the System. </w:t>
      </w:r>
    </w:p>
    <w:p w14:paraId="628BDB17"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Each supplier can submit only one proposal for participation in the procurement - either independently or as part of a simple partnership. If a supplier has submitted more than one proposal - either alone or as part of a simple partnership - all proposals of this supplier will be rejected. </w:t>
      </w:r>
    </w:p>
    <w:p w14:paraId="2A60E5B0" w14:textId="5A86752D"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A </w:t>
      </w:r>
      <w:r w:rsidR="00AF555A">
        <w:rPr>
          <w:rFonts w:ascii="Times New Roman" w:hAnsi="Times New Roman" w:cs="Times New Roman"/>
        </w:rPr>
        <w:t>bid</w:t>
      </w:r>
      <w:r w:rsidR="00B9785E">
        <w:rPr>
          <w:rFonts w:ascii="Times New Roman" w:hAnsi="Times New Roman" w:cs="Times New Roman"/>
        </w:rPr>
        <w:t>d</w:t>
      </w:r>
      <w:r w:rsidRPr="0016353C">
        <w:rPr>
          <w:rFonts w:ascii="Times New Roman" w:hAnsi="Times New Roman" w:cs="Times New Roman"/>
        </w:rPr>
        <w:t xml:space="preserve">er may amend, replace or withdraw its </w:t>
      </w:r>
      <w:r w:rsidR="00AF555A">
        <w:rPr>
          <w:rFonts w:ascii="Times New Roman" w:hAnsi="Times New Roman" w:cs="Times New Roman"/>
        </w:rPr>
        <w:t>Bid</w:t>
      </w:r>
      <w:r w:rsidRPr="0016353C">
        <w:rPr>
          <w:rFonts w:ascii="Times New Roman" w:hAnsi="Times New Roman" w:cs="Times New Roman"/>
        </w:rPr>
        <w:t xml:space="preserve"> after its submission in the System before the expiry of the deadline for submission of </w:t>
      </w:r>
      <w:r w:rsidR="00AF555A">
        <w:rPr>
          <w:rFonts w:ascii="Times New Roman" w:hAnsi="Times New Roman" w:cs="Times New Roman"/>
        </w:rPr>
        <w:t>bid</w:t>
      </w:r>
      <w:r w:rsidRPr="0016353C">
        <w:rPr>
          <w:rFonts w:ascii="Times New Roman" w:hAnsi="Times New Roman" w:cs="Times New Roman"/>
        </w:rPr>
        <w:t xml:space="preserve">s set forth in the Invitation of the Procuring Entity. </w:t>
      </w:r>
    </w:p>
    <w:p w14:paraId="62584CBA"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Supplier may request clarification on the provisions of the procurement documentation through the System no later than 3 (three) business days prior to the expiry of the deadline for </w:t>
      </w:r>
      <w:r w:rsidRPr="0016353C">
        <w:rPr>
          <w:rFonts w:ascii="Times New Roman" w:hAnsi="Times New Roman" w:cs="Times New Roman"/>
        </w:rPr>
        <w:lastRenderedPageBreak/>
        <w:t xml:space="preserve">submission of bids through the System. The procuring entity shall, no later than two (2) working days, respond to such request through the System. </w:t>
      </w:r>
    </w:p>
    <w:p w14:paraId="708479D2"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In case of amendments to the procurement documentation, the deadline for submission of bids shall be extended for a period of at least 5 (five) business days. At the same time, the System automatically sends notifications to all participants about the extension of the deadlines. </w:t>
      </w:r>
    </w:p>
    <w:p w14:paraId="25426FF7"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procuring entity is permitted to clarify aspects of the description of the subject matter of the procurement by: </w:t>
      </w:r>
    </w:p>
    <w:p w14:paraId="00CE282F" w14:textId="114614BC"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 Deletion or modification of any aspect of the originally specified technical, quality or performance characteristics of the subject of procurement and the addition of new characteristics that meet the requirements of the </w:t>
      </w:r>
      <w:r w:rsidR="00496772">
        <w:rPr>
          <w:rFonts w:ascii="Times New Roman" w:hAnsi="Times New Roman" w:cs="Times New Roman"/>
        </w:rPr>
        <w:t xml:space="preserve">Standard </w:t>
      </w:r>
      <w:proofErr w:type="gramStart"/>
      <w:r w:rsidR="00496772">
        <w:rPr>
          <w:rFonts w:ascii="Times New Roman" w:hAnsi="Times New Roman" w:cs="Times New Roman"/>
        </w:rPr>
        <w:t>procedure</w:t>
      </w:r>
      <w:r w:rsidRPr="0016353C">
        <w:rPr>
          <w:rFonts w:ascii="Times New Roman" w:hAnsi="Times New Roman" w:cs="Times New Roman"/>
        </w:rPr>
        <w:t>;</w:t>
      </w:r>
      <w:proofErr w:type="gramEnd"/>
      <w:r w:rsidRPr="0016353C">
        <w:rPr>
          <w:rFonts w:ascii="Times New Roman" w:hAnsi="Times New Roman" w:cs="Times New Roman"/>
        </w:rPr>
        <w:t xml:space="preserve"> </w:t>
      </w:r>
    </w:p>
    <w:p w14:paraId="7FE83131" w14:textId="6FEAC8D5"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 Deletion or modification of any of the original criteria for the consideration or evaluation of a proposal, or the inclusion of new criteria that meet the requirements of the </w:t>
      </w:r>
      <w:r w:rsidR="00496772">
        <w:rPr>
          <w:rFonts w:ascii="Times New Roman" w:hAnsi="Times New Roman" w:cs="Times New Roman"/>
        </w:rPr>
        <w:t>Standard procedure</w:t>
      </w:r>
      <w:r w:rsidRPr="0016353C">
        <w:rPr>
          <w:rFonts w:ascii="Times New Roman" w:hAnsi="Times New Roman" w:cs="Times New Roman"/>
        </w:rPr>
        <w:t xml:space="preserve">, if those criteria relate to a change in the technical, quality or performance characteristics of the subject matter of the </w:t>
      </w:r>
      <w:proofErr w:type="gramStart"/>
      <w:r w:rsidRPr="0016353C">
        <w:rPr>
          <w:rFonts w:ascii="Times New Roman" w:hAnsi="Times New Roman" w:cs="Times New Roman"/>
        </w:rPr>
        <w:t>procurement;</w:t>
      </w:r>
      <w:proofErr w:type="gramEnd"/>
      <w:r w:rsidRPr="0016353C">
        <w:rPr>
          <w:rFonts w:ascii="Times New Roman" w:hAnsi="Times New Roman" w:cs="Times New Roman"/>
        </w:rPr>
        <w:t xml:space="preserve"> </w:t>
      </w:r>
    </w:p>
    <w:p w14:paraId="09B425C2" w14:textId="77777777" w:rsidR="00363020" w:rsidRPr="00C92EC6" w:rsidRDefault="00363020" w:rsidP="00A52A0C">
      <w:pPr>
        <w:pStyle w:val="a7"/>
        <w:numPr>
          <w:ilvl w:val="0"/>
          <w:numId w:val="2"/>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 communicate any deletion, modification or inclusion to submit final proposals. </w:t>
      </w:r>
    </w:p>
    <w:p w14:paraId="64D40685" w14:textId="77777777" w:rsidR="00363020" w:rsidRPr="00C92EC6" w:rsidRDefault="00363020" w:rsidP="00363020">
      <w:pPr>
        <w:tabs>
          <w:tab w:val="left" w:pos="450"/>
        </w:tabs>
        <w:spacing w:after="0"/>
        <w:jc w:val="both"/>
        <w:rPr>
          <w:rFonts w:ascii="Times New Roman" w:hAnsi="Times New Roman" w:cs="Times New Roman"/>
        </w:rPr>
      </w:pPr>
      <w:r w:rsidRPr="0016353C">
        <w:rPr>
          <w:rFonts w:ascii="Times New Roman" w:hAnsi="Times New Roman" w:cs="Times New Roman"/>
          <w:b/>
          <w:bCs/>
        </w:rPr>
        <w:t xml:space="preserve">Validity period of the supplier's proposal </w:t>
      </w:r>
    </w:p>
    <w:p w14:paraId="350AFBB3" w14:textId="77777777" w:rsidR="00363020" w:rsidRPr="00C92EC6" w:rsidRDefault="00363020" w:rsidP="00A52A0C">
      <w:pPr>
        <w:pStyle w:val="a7"/>
        <w:numPr>
          <w:ilvl w:val="0"/>
          <w:numId w:val="3"/>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Validity period of the supplier's offer: </w:t>
      </w:r>
    </w:p>
    <w:p w14:paraId="0166E4A3" w14:textId="06A81484" w:rsidR="00363020" w:rsidRPr="00C92EC6" w:rsidRDefault="00363020" w:rsidP="00A52A0C">
      <w:pPr>
        <w:pStyle w:val="a7"/>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The supplier's bid shall be valid for the period specified in the </w:t>
      </w:r>
      <w:r w:rsidR="00AF555A">
        <w:rPr>
          <w:rFonts w:ascii="Times New Roman" w:hAnsi="Times New Roman" w:cs="Times New Roman"/>
        </w:rPr>
        <w:t>bid</w:t>
      </w:r>
      <w:r w:rsidRPr="0016353C">
        <w:rPr>
          <w:rFonts w:ascii="Times New Roman" w:hAnsi="Times New Roman" w:cs="Times New Roman"/>
        </w:rPr>
        <w:t xml:space="preserve"> documentation. The validity period of the supplier's bid shall commence on the date set by the Customer as the deadline for submission of bids. A supplier's offer valid for a shorter period will be rejected by the Customer as not meeting the </w:t>
      </w:r>
      <w:proofErr w:type="gramStart"/>
      <w:r w:rsidRPr="0016353C">
        <w:rPr>
          <w:rFonts w:ascii="Times New Roman" w:hAnsi="Times New Roman" w:cs="Times New Roman"/>
        </w:rPr>
        <w:t>requirements;</w:t>
      </w:r>
      <w:proofErr w:type="gramEnd"/>
      <w:r w:rsidRPr="0016353C">
        <w:rPr>
          <w:rFonts w:ascii="Times New Roman" w:hAnsi="Times New Roman" w:cs="Times New Roman"/>
        </w:rPr>
        <w:t xml:space="preserve"> </w:t>
      </w:r>
    </w:p>
    <w:p w14:paraId="635DF630" w14:textId="77777777" w:rsidR="00363020" w:rsidRPr="00C92EC6" w:rsidRDefault="00363020" w:rsidP="00A52A0C">
      <w:pPr>
        <w:pStyle w:val="a7"/>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the supplier's proposal shall be valid and may not be amended or withdrawn within the period specified by the supplier, in exceptional cases, if the evaluation and signing of the contract cannot be completed within the period of validity of the Proposal, the procuring entity may request the supplier to extend the validity of the proposal for a specified period through the System; </w:t>
      </w:r>
    </w:p>
    <w:p w14:paraId="26BA7964" w14:textId="0AC3571C" w:rsidR="00363020" w:rsidRPr="00C92EC6" w:rsidRDefault="00363020" w:rsidP="00A52A0C">
      <w:pPr>
        <w:pStyle w:val="a7"/>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it is not allowed to extend the period after the expiration of the validity period of the Supplier's proposals. The Supplier shall have the right to refuse a request to extend the validity of its Offer without losing the right to return the Supplier's Bid </w:t>
      </w:r>
      <w:proofErr w:type="gramStart"/>
      <w:r w:rsidRPr="0016353C">
        <w:rPr>
          <w:rFonts w:ascii="Times New Roman" w:hAnsi="Times New Roman" w:cs="Times New Roman"/>
        </w:rPr>
        <w:t>Guarantee;</w:t>
      </w:r>
      <w:proofErr w:type="gramEnd"/>
      <w:r w:rsidRPr="0016353C">
        <w:rPr>
          <w:rFonts w:ascii="Times New Roman" w:hAnsi="Times New Roman" w:cs="Times New Roman"/>
        </w:rPr>
        <w:t xml:space="preserve"> </w:t>
      </w:r>
    </w:p>
    <w:p w14:paraId="5ACFAA1F" w14:textId="23D800B5" w:rsidR="00363020" w:rsidRPr="00C92EC6" w:rsidRDefault="00363020" w:rsidP="00A52A0C">
      <w:pPr>
        <w:pStyle w:val="a7"/>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If, in accordance with the procurement documentation, a security for the </w:t>
      </w:r>
      <w:r w:rsidR="00AF555A">
        <w:rPr>
          <w:rFonts w:ascii="Times New Roman" w:hAnsi="Times New Roman" w:cs="Times New Roman"/>
        </w:rPr>
        <w:t>bid</w:t>
      </w:r>
      <w:r w:rsidRPr="0016353C">
        <w:rPr>
          <w:rFonts w:ascii="Times New Roman" w:hAnsi="Times New Roman" w:cs="Times New Roman"/>
        </w:rPr>
        <w:t xml:space="preserve"> by a bank guarantee is requested, it shall also be extended for 14 days after the expiry of the extended validity period of the supplier's </w:t>
      </w:r>
      <w:r w:rsidR="00AF555A">
        <w:rPr>
          <w:rFonts w:ascii="Times New Roman" w:hAnsi="Times New Roman" w:cs="Times New Roman"/>
        </w:rPr>
        <w:t>bid</w:t>
      </w:r>
      <w:r w:rsidRPr="0016353C">
        <w:rPr>
          <w:rFonts w:ascii="Times New Roman" w:hAnsi="Times New Roman" w:cs="Times New Roman"/>
        </w:rPr>
        <w:t xml:space="preserve">. The supplier who has satisfied the request shall not be obliged and shall not have the right to change its </w:t>
      </w:r>
      <w:r w:rsidR="00AF555A">
        <w:rPr>
          <w:rFonts w:ascii="Times New Roman" w:hAnsi="Times New Roman" w:cs="Times New Roman"/>
        </w:rPr>
        <w:t>bid</w:t>
      </w:r>
      <w:r w:rsidRPr="0016353C">
        <w:rPr>
          <w:rFonts w:ascii="Times New Roman" w:hAnsi="Times New Roman" w:cs="Times New Roman"/>
        </w:rPr>
        <w:t xml:space="preserve"> </w:t>
      </w:r>
      <w:proofErr w:type="gramStart"/>
      <w:r w:rsidR="00D1674C">
        <w:rPr>
          <w:rFonts w:ascii="Times New Roman" w:hAnsi="Times New Roman" w:cs="Times New Roman"/>
        </w:rPr>
        <w:t>proposal</w:t>
      </w:r>
      <w:r w:rsidRPr="0016353C">
        <w:rPr>
          <w:rFonts w:ascii="Times New Roman" w:hAnsi="Times New Roman" w:cs="Times New Roman"/>
        </w:rPr>
        <w:t>;</w:t>
      </w:r>
      <w:proofErr w:type="gramEnd"/>
      <w:r w:rsidRPr="0016353C">
        <w:rPr>
          <w:rFonts w:ascii="Times New Roman" w:hAnsi="Times New Roman" w:cs="Times New Roman"/>
        </w:rPr>
        <w:t xml:space="preserve"> </w:t>
      </w:r>
    </w:p>
    <w:p w14:paraId="6BBE5B53" w14:textId="77777777" w:rsidR="00363020" w:rsidRPr="00C92EC6" w:rsidRDefault="00363020" w:rsidP="00A52A0C">
      <w:pPr>
        <w:pStyle w:val="a7"/>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rPr>
      </w:pPr>
      <w:r w:rsidRPr="0016353C">
        <w:rPr>
          <w:rFonts w:ascii="Times New Roman" w:hAnsi="Times New Roman" w:cs="Times New Roman"/>
        </w:rPr>
        <w:t xml:space="preserve">Suppliers have the right not to extend the validity period of offers, in which case their offer is subject to rejection. </w:t>
      </w:r>
    </w:p>
    <w:p w14:paraId="3CF0A205" w14:textId="6644A1ED" w:rsidR="00363020" w:rsidRPr="00C92EC6" w:rsidRDefault="00363020" w:rsidP="00363020">
      <w:pPr>
        <w:tabs>
          <w:tab w:val="left" w:pos="450"/>
        </w:tabs>
        <w:spacing w:after="0"/>
        <w:jc w:val="both"/>
        <w:rPr>
          <w:rFonts w:ascii="Times New Roman" w:hAnsi="Times New Roman" w:cs="Times New Roman"/>
        </w:rPr>
      </w:pPr>
      <w:r w:rsidRPr="0016353C">
        <w:rPr>
          <w:rFonts w:ascii="Times New Roman" w:hAnsi="Times New Roman" w:cs="Times New Roman"/>
          <w:b/>
          <w:bCs/>
        </w:rPr>
        <w:t xml:space="preserve">Price and currency of the </w:t>
      </w:r>
      <w:r w:rsidR="00AF555A">
        <w:rPr>
          <w:rFonts w:ascii="Times New Roman" w:hAnsi="Times New Roman" w:cs="Times New Roman"/>
          <w:b/>
          <w:bCs/>
        </w:rPr>
        <w:t>bid</w:t>
      </w:r>
      <w:r w:rsidRPr="0016353C">
        <w:rPr>
          <w:rFonts w:ascii="Times New Roman" w:hAnsi="Times New Roman" w:cs="Times New Roman"/>
          <w:b/>
          <w:bCs/>
        </w:rPr>
        <w:t xml:space="preserve"> </w:t>
      </w:r>
    </w:p>
    <w:p w14:paraId="76847813" w14:textId="77777777" w:rsidR="00363020" w:rsidRPr="00C92EC6" w:rsidRDefault="00363020" w:rsidP="00A52A0C">
      <w:pPr>
        <w:pStyle w:val="a7"/>
        <w:numPr>
          <w:ilvl w:val="0"/>
          <w:numId w:val="4"/>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The prices quoted by the supplier must include all costs, taxes, duties and fees paid by the supplier in connection with the supply of goods, the performance of work or the provision of services. </w:t>
      </w:r>
    </w:p>
    <w:p w14:paraId="52FF6989" w14:textId="66D2C9D5" w:rsidR="00363020" w:rsidRPr="00C92EC6" w:rsidRDefault="00363020" w:rsidP="00A52A0C">
      <w:pPr>
        <w:pStyle w:val="a7"/>
        <w:numPr>
          <w:ilvl w:val="0"/>
          <w:numId w:val="4"/>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The prices offered by the supplier shall remain fixed for the duration of the </w:t>
      </w:r>
      <w:r w:rsidR="006F237F">
        <w:rPr>
          <w:rFonts w:ascii="Times New Roman" w:hAnsi="Times New Roman" w:cs="Times New Roman"/>
        </w:rPr>
        <w:t>Proposal</w:t>
      </w:r>
      <w:r w:rsidRPr="0016353C">
        <w:rPr>
          <w:rFonts w:ascii="Times New Roman" w:hAnsi="Times New Roman" w:cs="Times New Roman"/>
        </w:rPr>
        <w:t xml:space="preserve"> and the performance of the contract and shall not change under any circumstances, except in the event of a change in tax legislation. A proposal that allows for price changes will be considered as not meeting the basic conditions of the procurement documentation and shall be rejected. </w:t>
      </w:r>
    </w:p>
    <w:p w14:paraId="2B8097B2" w14:textId="77777777" w:rsidR="00363020" w:rsidRPr="00C92EC6" w:rsidRDefault="00363020" w:rsidP="00A52A0C">
      <w:pPr>
        <w:pStyle w:val="a7"/>
        <w:numPr>
          <w:ilvl w:val="0"/>
          <w:numId w:val="4"/>
        </w:numPr>
        <w:tabs>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Prices must be indicated in the currency provided for in the procurement documentation. In cases where a foreign currency is established, then payment under the contract shall be made in the national </w:t>
      </w:r>
      <w:r w:rsidRPr="0016353C">
        <w:rPr>
          <w:rFonts w:ascii="Times New Roman" w:hAnsi="Times New Roman" w:cs="Times New Roman"/>
        </w:rPr>
        <w:lastRenderedPageBreak/>
        <w:t xml:space="preserve">currency in the amount equivalent to the foreign currency, at the official exchange rate of the relevant currency established by the National Bank of the Kyrgyz Republic on the day of payment, or at a fixed rate in the contract. </w:t>
      </w:r>
    </w:p>
    <w:p w14:paraId="1239B86F" w14:textId="77FBEF85" w:rsidR="00363020" w:rsidRPr="00C92EC6" w:rsidRDefault="00363020" w:rsidP="00363020">
      <w:pPr>
        <w:tabs>
          <w:tab w:val="left" w:pos="450"/>
        </w:tabs>
        <w:spacing w:after="0"/>
        <w:jc w:val="both"/>
        <w:rPr>
          <w:rFonts w:ascii="Times New Roman" w:hAnsi="Times New Roman" w:cs="Times New Roman"/>
        </w:rPr>
      </w:pPr>
      <w:r w:rsidRPr="0016353C">
        <w:rPr>
          <w:rFonts w:ascii="Times New Roman" w:hAnsi="Times New Roman" w:cs="Times New Roman"/>
          <w:b/>
          <w:bCs/>
        </w:rPr>
        <w:t xml:space="preserve">Guarantee security of the </w:t>
      </w:r>
      <w:r w:rsidR="00AF555A">
        <w:rPr>
          <w:rFonts w:ascii="Times New Roman" w:hAnsi="Times New Roman" w:cs="Times New Roman"/>
          <w:b/>
          <w:bCs/>
        </w:rPr>
        <w:t>bid</w:t>
      </w:r>
      <w:r w:rsidRPr="0016353C">
        <w:rPr>
          <w:rFonts w:ascii="Times New Roman" w:hAnsi="Times New Roman" w:cs="Times New Roman"/>
          <w:b/>
          <w:bCs/>
        </w:rPr>
        <w:t xml:space="preserve"> </w:t>
      </w:r>
    </w:p>
    <w:p w14:paraId="4B652AF4" w14:textId="611F5034"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The </w:t>
      </w:r>
      <w:proofErr w:type="gramStart"/>
      <w:r w:rsidRPr="0016353C">
        <w:rPr>
          <w:rFonts w:ascii="Times New Roman" w:hAnsi="Times New Roman" w:cs="Times New Roman"/>
        </w:rPr>
        <w:t>guarantee</w:t>
      </w:r>
      <w:proofErr w:type="gramEnd"/>
      <w:r w:rsidRPr="0016353C">
        <w:rPr>
          <w:rFonts w:ascii="Times New Roman" w:hAnsi="Times New Roman" w:cs="Times New Roman"/>
        </w:rPr>
        <w:t xml:space="preserve"> security of the </w:t>
      </w:r>
      <w:r w:rsidR="00AF555A">
        <w:rPr>
          <w:rFonts w:ascii="Times New Roman" w:hAnsi="Times New Roman" w:cs="Times New Roman"/>
        </w:rPr>
        <w:t>bid</w:t>
      </w:r>
      <w:r w:rsidRPr="0016353C">
        <w:rPr>
          <w:rFonts w:ascii="Times New Roman" w:hAnsi="Times New Roman" w:cs="Times New Roman"/>
        </w:rPr>
        <w:t xml:space="preserve"> (hereinafter</w:t>
      </w:r>
      <w:r w:rsidR="00BB520F">
        <w:rPr>
          <w:rFonts w:ascii="Times New Roman" w:hAnsi="Times New Roman" w:cs="Times New Roman"/>
        </w:rPr>
        <w:t xml:space="preserve"> - GSB</w:t>
      </w:r>
      <w:r w:rsidRPr="0016353C">
        <w:rPr>
          <w:rFonts w:ascii="Times New Roman" w:hAnsi="Times New Roman" w:cs="Times New Roman"/>
        </w:rPr>
        <w:t xml:space="preserve">) shall be applied if such a requirement is established by the procuring organization. In this case, the </w:t>
      </w:r>
      <w:proofErr w:type="gramStart"/>
      <w:r w:rsidRPr="0016353C">
        <w:rPr>
          <w:rFonts w:ascii="Times New Roman" w:hAnsi="Times New Roman" w:cs="Times New Roman"/>
        </w:rPr>
        <w:t>guarantee</w:t>
      </w:r>
      <w:proofErr w:type="gramEnd"/>
      <w:r w:rsidRPr="0016353C">
        <w:rPr>
          <w:rFonts w:ascii="Times New Roman" w:hAnsi="Times New Roman" w:cs="Times New Roman"/>
        </w:rPr>
        <w:t xml:space="preserve"> security of the </w:t>
      </w:r>
      <w:proofErr w:type="gramStart"/>
      <w:r w:rsidRPr="0016353C">
        <w:rPr>
          <w:rFonts w:ascii="Times New Roman" w:hAnsi="Times New Roman" w:cs="Times New Roman"/>
        </w:rPr>
        <w:t xml:space="preserve">supplier's </w:t>
      </w:r>
      <w:r w:rsidR="00AF555A">
        <w:rPr>
          <w:rFonts w:ascii="Times New Roman" w:hAnsi="Times New Roman" w:cs="Times New Roman"/>
        </w:rPr>
        <w:t>bid</w:t>
      </w:r>
      <w:proofErr w:type="gramEnd"/>
      <w:r w:rsidRPr="0016353C">
        <w:rPr>
          <w:rFonts w:ascii="Times New Roman" w:hAnsi="Times New Roman" w:cs="Times New Roman"/>
        </w:rPr>
        <w:t xml:space="preserve"> </w:t>
      </w:r>
      <w:proofErr w:type="spellStart"/>
      <w:r w:rsidRPr="0016353C">
        <w:rPr>
          <w:rFonts w:ascii="Times New Roman" w:hAnsi="Times New Roman" w:cs="Times New Roman"/>
        </w:rPr>
        <w:t>bid</w:t>
      </w:r>
      <w:proofErr w:type="spellEnd"/>
      <w:r w:rsidRPr="0016353C">
        <w:rPr>
          <w:rFonts w:ascii="Times New Roman" w:hAnsi="Times New Roman" w:cs="Times New Roman"/>
        </w:rPr>
        <w:t xml:space="preserve"> may be carried out: </w:t>
      </w:r>
    </w:p>
    <w:p w14:paraId="032DA810"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in cash in </w:t>
      </w:r>
      <w:proofErr w:type="gramStart"/>
      <w:r w:rsidRPr="0016353C">
        <w:rPr>
          <w:rFonts w:ascii="Times New Roman" w:hAnsi="Times New Roman" w:cs="Times New Roman"/>
        </w:rPr>
        <w:t>the</w:t>
      </w:r>
      <w:proofErr w:type="gramEnd"/>
      <w:r w:rsidRPr="0016353C">
        <w:rPr>
          <w:rFonts w:ascii="Times New Roman" w:hAnsi="Times New Roman" w:cs="Times New Roman"/>
        </w:rPr>
        <w:t xml:space="preserve"> amount not exceeding 2 per cent of the planned value of the subject of procurement, which shall be paid into the settlement account of the procuring </w:t>
      </w:r>
      <w:proofErr w:type="gramStart"/>
      <w:r w:rsidRPr="0016353C">
        <w:rPr>
          <w:rFonts w:ascii="Times New Roman" w:hAnsi="Times New Roman" w:cs="Times New Roman"/>
        </w:rPr>
        <w:t>entity;</w:t>
      </w:r>
      <w:proofErr w:type="gramEnd"/>
      <w:r w:rsidRPr="0016353C">
        <w:rPr>
          <w:rFonts w:ascii="Times New Roman" w:hAnsi="Times New Roman" w:cs="Times New Roman"/>
        </w:rPr>
        <w:t xml:space="preserve"> </w:t>
      </w:r>
    </w:p>
    <w:p w14:paraId="099523FD"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in the form of a bank </w:t>
      </w:r>
      <w:proofErr w:type="gramStart"/>
      <w:r w:rsidRPr="0016353C">
        <w:rPr>
          <w:rFonts w:ascii="Times New Roman" w:hAnsi="Times New Roman" w:cs="Times New Roman"/>
        </w:rPr>
        <w:t>guarantee;</w:t>
      </w:r>
      <w:proofErr w:type="gramEnd"/>
      <w:r w:rsidRPr="0016353C">
        <w:rPr>
          <w:rFonts w:ascii="Times New Roman" w:hAnsi="Times New Roman" w:cs="Times New Roman"/>
        </w:rPr>
        <w:t xml:space="preserve"> </w:t>
      </w:r>
    </w:p>
    <w:p w14:paraId="399260E7"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in the form of a declaration guaranteeing the Supplier's Offer. </w:t>
      </w:r>
    </w:p>
    <w:p w14:paraId="3F9C4D09" w14:textId="2D00CC2D"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In case of payment of G</w:t>
      </w:r>
      <w:r w:rsidR="008C04FB">
        <w:rPr>
          <w:rFonts w:ascii="Times New Roman" w:hAnsi="Times New Roman" w:cs="Times New Roman"/>
        </w:rPr>
        <w:t>SB</w:t>
      </w:r>
      <w:r w:rsidRPr="0016353C">
        <w:rPr>
          <w:rFonts w:ascii="Times New Roman" w:hAnsi="Times New Roman" w:cs="Times New Roman"/>
        </w:rPr>
        <w:t xml:space="preserve"> in cash, the supplier is obliged to pay and attach documentary evidence of payment for G</w:t>
      </w:r>
      <w:r w:rsidR="008C04FB">
        <w:rPr>
          <w:rFonts w:ascii="Times New Roman" w:hAnsi="Times New Roman" w:cs="Times New Roman"/>
        </w:rPr>
        <w:t>SB</w:t>
      </w:r>
      <w:r w:rsidRPr="0016353C">
        <w:rPr>
          <w:rFonts w:ascii="Times New Roman" w:hAnsi="Times New Roman" w:cs="Times New Roman"/>
        </w:rPr>
        <w:t xml:space="preserve">, and in case of submission of a Bid not for all lots, payment is made in proportion to the lots for which the Bid is submitted. </w:t>
      </w:r>
    </w:p>
    <w:p w14:paraId="6A4415A1"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In addition, the supplier shall ensure the receipt of funds to the settlement account of the procuring entity, indicating the purchase number until the bids are opened. </w:t>
      </w:r>
    </w:p>
    <w:p w14:paraId="50FEA6A4" w14:textId="6C8AB142"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The G</w:t>
      </w:r>
      <w:r w:rsidR="008C04FB">
        <w:rPr>
          <w:rFonts w:ascii="Times New Roman" w:hAnsi="Times New Roman" w:cs="Times New Roman"/>
        </w:rPr>
        <w:t>SB</w:t>
      </w:r>
      <w:r w:rsidRPr="0016353C">
        <w:rPr>
          <w:rFonts w:ascii="Times New Roman" w:hAnsi="Times New Roman" w:cs="Times New Roman"/>
        </w:rPr>
        <w:t xml:space="preserve"> must be valid for 14 days after the initial term of the supplier's offer, or after any renewal period if requested. </w:t>
      </w:r>
    </w:p>
    <w:p w14:paraId="544BC3A9" w14:textId="47742FCB"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Payment for G</w:t>
      </w:r>
      <w:r w:rsidR="008C04FB">
        <w:rPr>
          <w:rFonts w:ascii="Times New Roman" w:hAnsi="Times New Roman" w:cs="Times New Roman"/>
        </w:rPr>
        <w:t>SB</w:t>
      </w:r>
      <w:r w:rsidRPr="0016353C">
        <w:rPr>
          <w:rFonts w:ascii="Times New Roman" w:hAnsi="Times New Roman" w:cs="Times New Roman"/>
        </w:rPr>
        <w:t xml:space="preserve"> by participants in a simple partnership is carried out by any of the partners. In the case of a simple partnership (consortium), if the guarantee of the offer is submitted in the form of a bank guarantee, the bank guarantee must be issued in the name of the simple partnership (consortium). </w:t>
      </w:r>
    </w:p>
    <w:p w14:paraId="799DFB50" w14:textId="269BB29E"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The supplier's G</w:t>
      </w:r>
      <w:r w:rsidR="008C04FB">
        <w:rPr>
          <w:rFonts w:ascii="Times New Roman" w:hAnsi="Times New Roman" w:cs="Times New Roman"/>
        </w:rPr>
        <w:t>SB</w:t>
      </w:r>
      <w:r w:rsidRPr="0016353C">
        <w:rPr>
          <w:rFonts w:ascii="Times New Roman" w:hAnsi="Times New Roman" w:cs="Times New Roman"/>
        </w:rPr>
        <w:t xml:space="preserve"> is withheld in the following cases: </w:t>
      </w:r>
    </w:p>
    <w:p w14:paraId="3CBF32DC"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refusal to sign a contract on the terms of the procurement documentation and provided for in the supplier's proposal, except for cases where such refusal is related to the introduction of a state of emergency, a state of emergency or force majeure, provided that the procurement announcement is published before the introduction of such a regime or before the occurrence of such circumstances; </w:t>
      </w:r>
    </w:p>
    <w:p w14:paraId="0E0EF313"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withdrawing the Supplier's Offer after its opening and before its </w:t>
      </w:r>
      <w:proofErr w:type="gramStart"/>
      <w:r w:rsidRPr="0016353C">
        <w:rPr>
          <w:rFonts w:ascii="Times New Roman" w:hAnsi="Times New Roman" w:cs="Times New Roman"/>
        </w:rPr>
        <w:t>expiration;</w:t>
      </w:r>
      <w:proofErr w:type="gramEnd"/>
      <w:r w:rsidRPr="0016353C">
        <w:rPr>
          <w:rFonts w:ascii="Times New Roman" w:hAnsi="Times New Roman" w:cs="Times New Roman"/>
        </w:rPr>
        <w:t xml:space="preserve"> </w:t>
      </w:r>
    </w:p>
    <w:p w14:paraId="6E8FC883"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Failure to accept the correction of arithmetic </w:t>
      </w:r>
      <w:proofErr w:type="gramStart"/>
      <w:r w:rsidRPr="0016353C">
        <w:rPr>
          <w:rFonts w:ascii="Times New Roman" w:hAnsi="Times New Roman" w:cs="Times New Roman"/>
        </w:rPr>
        <w:t>errors;</w:t>
      </w:r>
      <w:proofErr w:type="gramEnd"/>
      <w:r w:rsidRPr="0016353C">
        <w:rPr>
          <w:rFonts w:ascii="Times New Roman" w:hAnsi="Times New Roman" w:cs="Times New Roman"/>
        </w:rPr>
        <w:t xml:space="preserve"> </w:t>
      </w:r>
    </w:p>
    <w:p w14:paraId="1D0C34AA" w14:textId="77777777"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 xml:space="preserve">- refusal to provide a </w:t>
      </w:r>
      <w:proofErr w:type="gramStart"/>
      <w:r w:rsidRPr="0016353C">
        <w:rPr>
          <w:rFonts w:ascii="Times New Roman" w:hAnsi="Times New Roman" w:cs="Times New Roman"/>
        </w:rPr>
        <w:t>guarantee</w:t>
      </w:r>
      <w:proofErr w:type="gramEnd"/>
      <w:r w:rsidRPr="0016353C">
        <w:rPr>
          <w:rFonts w:ascii="Times New Roman" w:hAnsi="Times New Roman" w:cs="Times New Roman"/>
        </w:rPr>
        <w:t xml:space="preserve"> security for the performance of the contract, if such a requirement is established by the procurement documentation. </w:t>
      </w:r>
    </w:p>
    <w:p w14:paraId="784D26F6" w14:textId="2526BA9A"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The above grounds for withholding G</w:t>
      </w:r>
      <w:r w:rsidR="008C04FB">
        <w:rPr>
          <w:rFonts w:ascii="Times New Roman" w:hAnsi="Times New Roman" w:cs="Times New Roman"/>
        </w:rPr>
        <w:t>SB</w:t>
      </w:r>
      <w:r w:rsidRPr="0016353C">
        <w:rPr>
          <w:rFonts w:ascii="Times New Roman" w:hAnsi="Times New Roman" w:cs="Times New Roman"/>
        </w:rPr>
        <w:t xml:space="preserve"> must be reflected in the bank guarantee. </w:t>
      </w:r>
    </w:p>
    <w:p w14:paraId="42DC96F7" w14:textId="49ECB2E3" w:rsidR="00363020" w:rsidRPr="00C92EC6" w:rsidRDefault="00363020" w:rsidP="00A52A0C">
      <w:pPr>
        <w:pStyle w:val="a7"/>
        <w:numPr>
          <w:ilvl w:val="0"/>
          <w:numId w:val="5"/>
        </w:numPr>
        <w:tabs>
          <w:tab w:val="left" w:pos="360"/>
          <w:tab w:val="left" w:pos="450"/>
        </w:tabs>
        <w:spacing w:after="0"/>
        <w:ind w:left="0" w:firstLine="0"/>
        <w:jc w:val="both"/>
        <w:rPr>
          <w:rFonts w:ascii="Times New Roman" w:hAnsi="Times New Roman" w:cs="Times New Roman"/>
        </w:rPr>
      </w:pPr>
      <w:r w:rsidRPr="0016353C">
        <w:rPr>
          <w:rFonts w:ascii="Times New Roman" w:hAnsi="Times New Roman" w:cs="Times New Roman"/>
        </w:rPr>
        <w:t>The G</w:t>
      </w:r>
      <w:r w:rsidR="008C04FB">
        <w:rPr>
          <w:rFonts w:ascii="Times New Roman" w:hAnsi="Times New Roman" w:cs="Times New Roman"/>
        </w:rPr>
        <w:t>SB</w:t>
      </w:r>
      <w:r w:rsidRPr="0016353C">
        <w:rPr>
          <w:rFonts w:ascii="Times New Roman" w:hAnsi="Times New Roman" w:cs="Times New Roman"/>
        </w:rPr>
        <w:t xml:space="preserve"> shall be returned to the </w:t>
      </w:r>
      <w:r w:rsidR="00AF555A">
        <w:rPr>
          <w:rFonts w:ascii="Times New Roman" w:hAnsi="Times New Roman" w:cs="Times New Roman"/>
        </w:rPr>
        <w:t>Bid</w:t>
      </w:r>
      <w:r w:rsidRPr="0016353C">
        <w:rPr>
          <w:rFonts w:ascii="Times New Roman" w:hAnsi="Times New Roman" w:cs="Times New Roman"/>
        </w:rPr>
        <w:t xml:space="preserve"> Participants in the same amount and currency in which it was provided, after signing an agreement with the winner of the </w:t>
      </w:r>
      <w:r w:rsidR="00AF555A">
        <w:rPr>
          <w:rFonts w:ascii="Times New Roman" w:hAnsi="Times New Roman" w:cs="Times New Roman"/>
        </w:rPr>
        <w:t>bid</w:t>
      </w:r>
      <w:r w:rsidRPr="0016353C">
        <w:rPr>
          <w:rFonts w:ascii="Times New Roman" w:hAnsi="Times New Roman" w:cs="Times New Roman"/>
        </w:rPr>
        <w:t xml:space="preserve"> and providing a guarantee for the performance of the contract (if required) or after the expiration of the G</w:t>
      </w:r>
      <w:r w:rsidR="008C04FB">
        <w:rPr>
          <w:rFonts w:ascii="Times New Roman" w:hAnsi="Times New Roman" w:cs="Times New Roman"/>
        </w:rPr>
        <w:t>SB</w:t>
      </w:r>
      <w:r w:rsidRPr="0016353C">
        <w:rPr>
          <w:rFonts w:ascii="Times New Roman" w:hAnsi="Times New Roman" w:cs="Times New Roman"/>
        </w:rPr>
        <w:t xml:space="preserve">, whichever occurs first. </w:t>
      </w:r>
    </w:p>
    <w:p w14:paraId="260C4C94"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rPr>
        <w:t xml:space="preserve">Consortium </w:t>
      </w:r>
    </w:p>
    <w:p w14:paraId="40E27DB1" w14:textId="77777777" w:rsidR="00363020" w:rsidRPr="00C92EC6" w:rsidRDefault="00363020" w:rsidP="00A52A0C">
      <w:pPr>
        <w:pStyle w:val="a7"/>
        <w:numPr>
          <w:ilvl w:val="0"/>
          <w:numId w:val="6"/>
        </w:numPr>
        <w:tabs>
          <w:tab w:val="left" w:pos="450"/>
          <w:tab w:val="left" w:pos="630"/>
        </w:tabs>
        <w:spacing w:after="0"/>
        <w:ind w:left="0" w:firstLine="0"/>
        <w:jc w:val="both"/>
        <w:rPr>
          <w:rFonts w:ascii="Times New Roman" w:hAnsi="Times New Roman" w:cs="Times New Roman"/>
        </w:rPr>
      </w:pPr>
      <w:r w:rsidRPr="0016353C">
        <w:rPr>
          <w:rFonts w:ascii="Times New Roman" w:hAnsi="Times New Roman" w:cs="Times New Roman"/>
        </w:rPr>
        <w:t xml:space="preserve">A supplier's proposal submitted by a simple partnership consisting of two or more </w:t>
      </w:r>
      <w:proofErr w:type="gramStart"/>
      <w:r w:rsidRPr="0016353C">
        <w:rPr>
          <w:rFonts w:ascii="Times New Roman" w:hAnsi="Times New Roman" w:cs="Times New Roman"/>
        </w:rPr>
        <w:t>persons</w:t>
      </w:r>
      <w:proofErr w:type="gramEnd"/>
      <w:r w:rsidRPr="0016353C">
        <w:rPr>
          <w:rFonts w:ascii="Times New Roman" w:hAnsi="Times New Roman" w:cs="Times New Roman"/>
        </w:rPr>
        <w:t xml:space="preserve"> (consortium) must meet the following requirements: </w:t>
      </w:r>
    </w:p>
    <w:p w14:paraId="4BFCC46B"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lead partner shall meet at least 40 per cent of the qualification requirements set out in the procurement documentation, and the remaining partners shall be at the discretion of the procuring </w:t>
      </w:r>
      <w:proofErr w:type="gramStart"/>
      <w:r w:rsidRPr="0016353C">
        <w:rPr>
          <w:rFonts w:ascii="Times New Roman" w:hAnsi="Times New Roman" w:cs="Times New Roman"/>
        </w:rPr>
        <w:t>entity;</w:t>
      </w:r>
      <w:proofErr w:type="gramEnd"/>
      <w:r w:rsidRPr="0016353C">
        <w:rPr>
          <w:rFonts w:ascii="Times New Roman" w:hAnsi="Times New Roman" w:cs="Times New Roman"/>
        </w:rPr>
        <w:t xml:space="preserve"> </w:t>
      </w:r>
    </w:p>
    <w:p w14:paraId="3B0823E6"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experience of the members of the simple partnership, the financial and technical capabilities of each of the partners of the simple partnership shall be summed up and must comply with 100 </w:t>
      </w:r>
      <w:r w:rsidRPr="0016353C">
        <w:rPr>
          <w:rFonts w:ascii="Times New Roman" w:hAnsi="Times New Roman" w:cs="Times New Roman"/>
        </w:rPr>
        <w:lastRenderedPageBreak/>
        <w:t xml:space="preserve">percent of the established requirements in the procurement documentation. In case of non-compliance with these requirements, the proposal of the supplier of a simple partnership is </w:t>
      </w:r>
      <w:proofErr w:type="gramStart"/>
      <w:r w:rsidRPr="0016353C">
        <w:rPr>
          <w:rFonts w:ascii="Times New Roman" w:hAnsi="Times New Roman" w:cs="Times New Roman"/>
        </w:rPr>
        <w:t>rejected;</w:t>
      </w:r>
      <w:proofErr w:type="gramEnd"/>
      <w:r w:rsidRPr="0016353C">
        <w:rPr>
          <w:rFonts w:ascii="Times New Roman" w:hAnsi="Times New Roman" w:cs="Times New Roman"/>
        </w:rPr>
        <w:t xml:space="preserve"> </w:t>
      </w:r>
    </w:p>
    <w:p w14:paraId="4255FF07"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proofErr w:type="gramStart"/>
      <w:r w:rsidRPr="0016353C">
        <w:rPr>
          <w:rFonts w:ascii="Times New Roman" w:hAnsi="Times New Roman" w:cs="Times New Roman"/>
        </w:rPr>
        <w:t>it</w:t>
      </w:r>
      <w:proofErr w:type="gramEnd"/>
      <w:r w:rsidRPr="0016353C">
        <w:rPr>
          <w:rFonts w:ascii="Times New Roman" w:hAnsi="Times New Roman" w:cs="Times New Roman"/>
        </w:rPr>
        <w:t xml:space="preserve"> must include an agreement concluded between the partners in accordance with the Civil Code of the Kyrgyz </w:t>
      </w:r>
      <w:proofErr w:type="gramStart"/>
      <w:r w:rsidRPr="0016353C">
        <w:rPr>
          <w:rFonts w:ascii="Times New Roman" w:hAnsi="Times New Roman" w:cs="Times New Roman"/>
        </w:rPr>
        <w:t>Republic;</w:t>
      </w:r>
      <w:proofErr w:type="gramEnd"/>
      <w:r w:rsidRPr="0016353C">
        <w:rPr>
          <w:rFonts w:ascii="Times New Roman" w:hAnsi="Times New Roman" w:cs="Times New Roman"/>
        </w:rPr>
        <w:t xml:space="preserve"> </w:t>
      </w:r>
    </w:p>
    <w:p w14:paraId="78258C87"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one of the partners must be the leader, authorized to bear obligations and receive instructions on behalf of and on behalf of any partner and all partners, which is confirmed by the relevant simple partnership </w:t>
      </w:r>
      <w:proofErr w:type="gramStart"/>
      <w:r w:rsidRPr="0016353C">
        <w:rPr>
          <w:rFonts w:ascii="Times New Roman" w:hAnsi="Times New Roman" w:cs="Times New Roman"/>
        </w:rPr>
        <w:t>agreement;</w:t>
      </w:r>
      <w:proofErr w:type="gramEnd"/>
      <w:r w:rsidRPr="0016353C">
        <w:rPr>
          <w:rFonts w:ascii="Times New Roman" w:hAnsi="Times New Roman" w:cs="Times New Roman"/>
        </w:rPr>
        <w:t xml:space="preserve"> </w:t>
      </w:r>
    </w:p>
    <w:p w14:paraId="538D00D7"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a proposal from a simple partnership (consortium) is submitted and must be signed by the leading partner, if there is a power of attorney for signing from the other members of the simple partnership (consortium), or must be signed by all members of the simple partnership (consortium</w:t>
      </w:r>
      <w:proofErr w:type="gramStart"/>
      <w:r w:rsidRPr="0016353C">
        <w:rPr>
          <w:rFonts w:ascii="Times New Roman" w:hAnsi="Times New Roman" w:cs="Times New Roman"/>
        </w:rPr>
        <w:t>);</w:t>
      </w:r>
      <w:proofErr w:type="gramEnd"/>
      <w:r w:rsidRPr="0016353C">
        <w:rPr>
          <w:rFonts w:ascii="Times New Roman" w:hAnsi="Times New Roman" w:cs="Times New Roman"/>
        </w:rPr>
        <w:t xml:space="preserve"> </w:t>
      </w:r>
    </w:p>
    <w:p w14:paraId="6366243A" w14:textId="77777777" w:rsidR="00363020" w:rsidRPr="00C92EC6" w:rsidRDefault="00363020" w:rsidP="00A52A0C">
      <w:pPr>
        <w:pStyle w:val="a7"/>
        <w:numPr>
          <w:ilvl w:val="1"/>
          <w:numId w:val="6"/>
        </w:numPr>
        <w:tabs>
          <w:tab w:val="left" w:pos="450"/>
          <w:tab w:val="left" w:pos="720"/>
        </w:tabs>
        <w:spacing w:after="0"/>
        <w:ind w:left="0" w:firstLine="0"/>
        <w:jc w:val="both"/>
        <w:rPr>
          <w:rFonts w:ascii="Times New Roman" w:hAnsi="Times New Roman" w:cs="Times New Roman"/>
        </w:rPr>
      </w:pPr>
      <w:r w:rsidRPr="0016353C">
        <w:rPr>
          <w:rFonts w:ascii="Times New Roman" w:hAnsi="Times New Roman" w:cs="Times New Roman"/>
        </w:rPr>
        <w:t xml:space="preserve">The offer is submitted in the system from the personal account of the leading partner, determined by the agreement of a simple partnership. </w:t>
      </w:r>
    </w:p>
    <w:p w14:paraId="74E33B33" w14:textId="77777777" w:rsidR="00363020" w:rsidRPr="00C92EC6" w:rsidRDefault="00363020" w:rsidP="00363020">
      <w:pPr>
        <w:tabs>
          <w:tab w:val="left" w:pos="450"/>
        </w:tabs>
        <w:spacing w:after="0"/>
        <w:jc w:val="both"/>
        <w:rPr>
          <w:rFonts w:ascii="Times New Roman" w:hAnsi="Times New Roman" w:cs="Times New Roman"/>
        </w:rPr>
      </w:pPr>
      <w:r w:rsidRPr="0016353C">
        <w:rPr>
          <w:rFonts w:ascii="Times New Roman" w:hAnsi="Times New Roman" w:cs="Times New Roman"/>
          <w:b/>
          <w:bCs/>
        </w:rPr>
        <w:t xml:space="preserve">Eligibility Requirements </w:t>
      </w:r>
    </w:p>
    <w:p w14:paraId="7C5C558D" w14:textId="77777777" w:rsidR="00E326E4" w:rsidRPr="00C92EC6" w:rsidRDefault="00E326E4" w:rsidP="00363020">
      <w:pPr>
        <w:tabs>
          <w:tab w:val="left" w:pos="450"/>
        </w:tabs>
        <w:spacing w:after="0"/>
        <w:jc w:val="both"/>
        <w:rPr>
          <w:rFonts w:ascii="Times New Roman" w:hAnsi="Times New Roman" w:cs="Times New Roman"/>
          <w:b/>
          <w:bCs/>
        </w:rPr>
      </w:pPr>
    </w:p>
    <w:p w14:paraId="78E289C1" w14:textId="61F7D968" w:rsidR="00363020" w:rsidRPr="00C92EC6" w:rsidRDefault="00363020" w:rsidP="00363020">
      <w:pPr>
        <w:tabs>
          <w:tab w:val="left" w:pos="450"/>
        </w:tabs>
        <w:spacing w:after="0"/>
        <w:jc w:val="both"/>
        <w:rPr>
          <w:rFonts w:ascii="Times New Roman" w:hAnsi="Times New Roman" w:cs="Times New Roman"/>
        </w:rPr>
      </w:pPr>
      <w:r w:rsidRPr="0016353C">
        <w:rPr>
          <w:rFonts w:ascii="Times New Roman" w:hAnsi="Times New Roman" w:cs="Times New Roman"/>
          <w:b/>
          <w:bCs/>
        </w:rPr>
        <w:t xml:space="preserve">Declaration of Good Faith and Anti-Corruption Clause </w:t>
      </w:r>
    </w:p>
    <w:p w14:paraId="257B6100" w14:textId="63105646" w:rsidR="0099577A" w:rsidRDefault="00363020" w:rsidP="00E326E4">
      <w:pPr>
        <w:tabs>
          <w:tab w:val="left" w:pos="450"/>
        </w:tabs>
        <w:spacing w:after="0"/>
        <w:jc w:val="both"/>
        <w:rPr>
          <w:rFonts w:ascii="Times New Roman" w:hAnsi="Times New Roman" w:cs="Times New Roman"/>
        </w:rPr>
      </w:pPr>
      <w:r w:rsidRPr="0016353C">
        <w:rPr>
          <w:rFonts w:ascii="Times New Roman" w:hAnsi="Times New Roman" w:cs="Times New Roman"/>
        </w:rPr>
        <w:t>Bidders must adhere to high standards of ethics during procurement and contract execution procedures, and they must not be involved in misconduct such as collusion, bribery, fraud and corruption.</w:t>
      </w:r>
      <w:bookmarkEnd w:id="0"/>
    </w:p>
    <w:p w14:paraId="36B28AB1" w14:textId="77777777" w:rsidR="00E325C0" w:rsidRDefault="00E325C0" w:rsidP="00E326E4">
      <w:pPr>
        <w:tabs>
          <w:tab w:val="left" w:pos="450"/>
        </w:tabs>
        <w:spacing w:after="0"/>
        <w:jc w:val="both"/>
        <w:rPr>
          <w:rFonts w:ascii="Times New Roman" w:hAnsi="Times New Roman" w:cs="Times New Roman"/>
        </w:rPr>
      </w:pPr>
    </w:p>
    <w:p w14:paraId="051E59E1" w14:textId="77777777" w:rsidR="00E325C0" w:rsidRDefault="00E325C0" w:rsidP="00E326E4">
      <w:pPr>
        <w:tabs>
          <w:tab w:val="left" w:pos="450"/>
        </w:tabs>
        <w:spacing w:after="0"/>
        <w:jc w:val="both"/>
        <w:rPr>
          <w:rFonts w:ascii="Times New Roman" w:hAnsi="Times New Roman" w:cs="Times New Roman"/>
        </w:rPr>
      </w:pPr>
    </w:p>
    <w:p w14:paraId="333745D3" w14:textId="77777777" w:rsidR="00E325C0" w:rsidRDefault="00E325C0" w:rsidP="00E326E4">
      <w:pPr>
        <w:tabs>
          <w:tab w:val="left" w:pos="450"/>
        </w:tabs>
        <w:spacing w:after="0"/>
        <w:jc w:val="both"/>
        <w:rPr>
          <w:rFonts w:ascii="Times New Roman" w:hAnsi="Times New Roman" w:cs="Times New Roman"/>
        </w:rPr>
      </w:pPr>
    </w:p>
    <w:p w14:paraId="127083D4" w14:textId="77777777" w:rsidR="00E325C0" w:rsidRDefault="00E325C0" w:rsidP="00E326E4">
      <w:pPr>
        <w:tabs>
          <w:tab w:val="left" w:pos="450"/>
        </w:tabs>
        <w:spacing w:after="0"/>
        <w:jc w:val="both"/>
        <w:rPr>
          <w:rFonts w:ascii="Times New Roman" w:hAnsi="Times New Roman" w:cs="Times New Roman"/>
        </w:rPr>
      </w:pPr>
    </w:p>
    <w:p w14:paraId="5EAEC937" w14:textId="77777777" w:rsidR="00E325C0" w:rsidRDefault="00E325C0" w:rsidP="00E326E4">
      <w:pPr>
        <w:tabs>
          <w:tab w:val="left" w:pos="450"/>
        </w:tabs>
        <w:spacing w:after="0"/>
        <w:jc w:val="both"/>
        <w:rPr>
          <w:rFonts w:ascii="Times New Roman" w:hAnsi="Times New Roman" w:cs="Times New Roman"/>
        </w:rPr>
      </w:pPr>
    </w:p>
    <w:p w14:paraId="6FF6D259" w14:textId="77777777" w:rsidR="00E325C0" w:rsidRDefault="00E325C0" w:rsidP="00E326E4">
      <w:pPr>
        <w:tabs>
          <w:tab w:val="left" w:pos="450"/>
        </w:tabs>
        <w:spacing w:after="0"/>
        <w:jc w:val="both"/>
        <w:rPr>
          <w:rFonts w:ascii="Times New Roman" w:hAnsi="Times New Roman" w:cs="Times New Roman"/>
        </w:rPr>
      </w:pPr>
    </w:p>
    <w:p w14:paraId="2A740EBA" w14:textId="77777777" w:rsidR="00E325C0" w:rsidRDefault="00E325C0" w:rsidP="00E326E4">
      <w:pPr>
        <w:tabs>
          <w:tab w:val="left" w:pos="450"/>
        </w:tabs>
        <w:spacing w:after="0"/>
        <w:jc w:val="both"/>
        <w:rPr>
          <w:rFonts w:ascii="Times New Roman" w:hAnsi="Times New Roman" w:cs="Times New Roman"/>
        </w:rPr>
      </w:pPr>
    </w:p>
    <w:p w14:paraId="789C4EC8" w14:textId="77777777" w:rsidR="00E325C0" w:rsidRDefault="00E325C0" w:rsidP="00E326E4">
      <w:pPr>
        <w:tabs>
          <w:tab w:val="left" w:pos="450"/>
        </w:tabs>
        <w:spacing w:after="0"/>
        <w:jc w:val="both"/>
        <w:rPr>
          <w:rFonts w:ascii="Times New Roman" w:hAnsi="Times New Roman" w:cs="Times New Roman"/>
        </w:rPr>
      </w:pPr>
    </w:p>
    <w:p w14:paraId="228D7AD4" w14:textId="77777777" w:rsidR="00E325C0" w:rsidRDefault="00E325C0" w:rsidP="00E326E4">
      <w:pPr>
        <w:tabs>
          <w:tab w:val="left" w:pos="450"/>
        </w:tabs>
        <w:spacing w:after="0"/>
        <w:jc w:val="both"/>
        <w:rPr>
          <w:rFonts w:ascii="Times New Roman" w:hAnsi="Times New Roman" w:cs="Times New Roman"/>
        </w:rPr>
      </w:pPr>
    </w:p>
    <w:p w14:paraId="326E4535" w14:textId="77777777" w:rsidR="00E325C0" w:rsidRDefault="00E325C0" w:rsidP="00E326E4">
      <w:pPr>
        <w:tabs>
          <w:tab w:val="left" w:pos="450"/>
        </w:tabs>
        <w:spacing w:after="0"/>
        <w:jc w:val="both"/>
        <w:rPr>
          <w:rFonts w:ascii="Times New Roman" w:hAnsi="Times New Roman" w:cs="Times New Roman"/>
        </w:rPr>
      </w:pPr>
    </w:p>
    <w:p w14:paraId="03CF7BB2" w14:textId="77777777" w:rsidR="00E325C0" w:rsidRDefault="00E325C0" w:rsidP="00E326E4">
      <w:pPr>
        <w:tabs>
          <w:tab w:val="left" w:pos="450"/>
        </w:tabs>
        <w:spacing w:after="0"/>
        <w:jc w:val="both"/>
        <w:rPr>
          <w:rFonts w:ascii="Times New Roman" w:hAnsi="Times New Roman" w:cs="Times New Roman"/>
        </w:rPr>
      </w:pPr>
    </w:p>
    <w:p w14:paraId="43986FC1" w14:textId="77777777" w:rsidR="00E325C0" w:rsidRDefault="00E325C0" w:rsidP="00E326E4">
      <w:pPr>
        <w:tabs>
          <w:tab w:val="left" w:pos="450"/>
        </w:tabs>
        <w:spacing w:after="0"/>
        <w:jc w:val="both"/>
        <w:rPr>
          <w:rFonts w:ascii="Times New Roman" w:hAnsi="Times New Roman" w:cs="Times New Roman"/>
        </w:rPr>
      </w:pPr>
    </w:p>
    <w:p w14:paraId="1C85A010" w14:textId="77777777" w:rsidR="00E325C0" w:rsidRDefault="00E325C0" w:rsidP="00E326E4">
      <w:pPr>
        <w:tabs>
          <w:tab w:val="left" w:pos="450"/>
        </w:tabs>
        <w:spacing w:after="0"/>
        <w:jc w:val="both"/>
        <w:rPr>
          <w:rFonts w:ascii="Times New Roman" w:hAnsi="Times New Roman" w:cs="Times New Roman"/>
        </w:rPr>
      </w:pPr>
    </w:p>
    <w:p w14:paraId="1A5FF188" w14:textId="77777777" w:rsidR="00E325C0" w:rsidRDefault="00E325C0" w:rsidP="00E326E4">
      <w:pPr>
        <w:tabs>
          <w:tab w:val="left" w:pos="450"/>
        </w:tabs>
        <w:spacing w:after="0"/>
        <w:jc w:val="both"/>
        <w:rPr>
          <w:rFonts w:ascii="Times New Roman" w:hAnsi="Times New Roman" w:cs="Times New Roman"/>
        </w:rPr>
      </w:pPr>
    </w:p>
    <w:p w14:paraId="38694CE7" w14:textId="77777777" w:rsidR="00E325C0" w:rsidRDefault="00E325C0" w:rsidP="00E326E4">
      <w:pPr>
        <w:tabs>
          <w:tab w:val="left" w:pos="450"/>
        </w:tabs>
        <w:spacing w:after="0"/>
        <w:jc w:val="both"/>
        <w:rPr>
          <w:rFonts w:ascii="Times New Roman" w:hAnsi="Times New Roman" w:cs="Times New Roman"/>
        </w:rPr>
      </w:pPr>
    </w:p>
    <w:p w14:paraId="436A84AF" w14:textId="77777777" w:rsidR="00E325C0" w:rsidRDefault="00E325C0" w:rsidP="00E326E4">
      <w:pPr>
        <w:tabs>
          <w:tab w:val="left" w:pos="450"/>
        </w:tabs>
        <w:spacing w:after="0"/>
        <w:jc w:val="both"/>
        <w:rPr>
          <w:rFonts w:ascii="Times New Roman" w:hAnsi="Times New Roman" w:cs="Times New Roman"/>
        </w:rPr>
      </w:pPr>
    </w:p>
    <w:p w14:paraId="5102D887" w14:textId="77777777" w:rsidR="00E325C0" w:rsidRDefault="00E325C0" w:rsidP="00E326E4">
      <w:pPr>
        <w:tabs>
          <w:tab w:val="left" w:pos="450"/>
        </w:tabs>
        <w:spacing w:after="0"/>
        <w:jc w:val="both"/>
        <w:rPr>
          <w:rFonts w:ascii="Times New Roman" w:hAnsi="Times New Roman" w:cs="Times New Roman"/>
        </w:rPr>
      </w:pPr>
    </w:p>
    <w:p w14:paraId="3C1DC8EE" w14:textId="77777777" w:rsidR="00E325C0" w:rsidRDefault="00E325C0" w:rsidP="00E326E4">
      <w:pPr>
        <w:tabs>
          <w:tab w:val="left" w:pos="450"/>
        </w:tabs>
        <w:spacing w:after="0"/>
        <w:jc w:val="both"/>
        <w:rPr>
          <w:rFonts w:ascii="Times New Roman" w:hAnsi="Times New Roman" w:cs="Times New Roman"/>
        </w:rPr>
      </w:pPr>
    </w:p>
    <w:p w14:paraId="1532707A" w14:textId="77777777" w:rsidR="00E325C0" w:rsidRDefault="00E325C0" w:rsidP="00E326E4">
      <w:pPr>
        <w:tabs>
          <w:tab w:val="left" w:pos="450"/>
        </w:tabs>
        <w:spacing w:after="0"/>
        <w:jc w:val="both"/>
        <w:rPr>
          <w:rFonts w:ascii="Times New Roman" w:hAnsi="Times New Roman" w:cs="Times New Roman"/>
        </w:rPr>
      </w:pPr>
    </w:p>
    <w:p w14:paraId="037F1A2D" w14:textId="77777777" w:rsidR="00E325C0" w:rsidRDefault="00E325C0" w:rsidP="00E326E4">
      <w:pPr>
        <w:tabs>
          <w:tab w:val="left" w:pos="450"/>
        </w:tabs>
        <w:spacing w:after="0"/>
        <w:jc w:val="both"/>
        <w:rPr>
          <w:rFonts w:ascii="Times New Roman" w:hAnsi="Times New Roman" w:cs="Times New Roman"/>
        </w:rPr>
      </w:pPr>
    </w:p>
    <w:p w14:paraId="507B5641" w14:textId="77777777" w:rsidR="00E325C0" w:rsidRDefault="00E325C0" w:rsidP="00E326E4">
      <w:pPr>
        <w:tabs>
          <w:tab w:val="left" w:pos="450"/>
        </w:tabs>
        <w:spacing w:after="0"/>
        <w:jc w:val="both"/>
        <w:rPr>
          <w:rFonts w:ascii="Times New Roman" w:hAnsi="Times New Roman" w:cs="Times New Roman"/>
        </w:rPr>
      </w:pPr>
    </w:p>
    <w:p w14:paraId="34F7E17D" w14:textId="77777777" w:rsidR="00E325C0" w:rsidRDefault="00E325C0" w:rsidP="00E326E4">
      <w:pPr>
        <w:tabs>
          <w:tab w:val="left" w:pos="450"/>
        </w:tabs>
        <w:spacing w:after="0"/>
        <w:jc w:val="both"/>
        <w:rPr>
          <w:rFonts w:ascii="Times New Roman" w:hAnsi="Times New Roman" w:cs="Times New Roman"/>
        </w:rPr>
      </w:pPr>
    </w:p>
    <w:p w14:paraId="19A152FF" w14:textId="77777777" w:rsidR="00E325C0" w:rsidRDefault="00E325C0" w:rsidP="00E326E4">
      <w:pPr>
        <w:tabs>
          <w:tab w:val="left" w:pos="450"/>
        </w:tabs>
        <w:spacing w:after="0"/>
        <w:jc w:val="both"/>
        <w:rPr>
          <w:rFonts w:ascii="Times New Roman" w:hAnsi="Times New Roman" w:cs="Times New Roman"/>
        </w:rPr>
      </w:pPr>
    </w:p>
    <w:p w14:paraId="761D2490" w14:textId="77777777" w:rsidR="00E325C0" w:rsidRDefault="00E325C0" w:rsidP="00E326E4">
      <w:pPr>
        <w:tabs>
          <w:tab w:val="left" w:pos="450"/>
        </w:tabs>
        <w:spacing w:after="0"/>
        <w:jc w:val="both"/>
        <w:rPr>
          <w:rFonts w:ascii="Times New Roman" w:hAnsi="Times New Roman" w:cs="Times New Roman"/>
        </w:rPr>
      </w:pPr>
    </w:p>
    <w:p w14:paraId="31A84989" w14:textId="77777777" w:rsidR="00E325C0" w:rsidRPr="00C92EC6" w:rsidRDefault="00E325C0" w:rsidP="00E326E4">
      <w:pPr>
        <w:tabs>
          <w:tab w:val="left" w:pos="450"/>
        </w:tabs>
        <w:spacing w:after="0"/>
        <w:jc w:val="both"/>
        <w:rPr>
          <w:rFonts w:ascii="Times New Roman" w:hAnsi="Times New Roman" w:cs="Times New Roman"/>
        </w:rPr>
      </w:pPr>
    </w:p>
    <w:p w14:paraId="20B9F7F4" w14:textId="3A45744D"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lastRenderedPageBreak/>
        <w:t xml:space="preserve">FRAMEWORK </w:t>
      </w:r>
      <w:proofErr w:type="gramStart"/>
      <w:r w:rsidR="00C27E39">
        <w:rPr>
          <w:rFonts w:ascii="Times New Roman" w:hAnsi="Times New Roman" w:cs="Times New Roman"/>
          <w:b/>
          <w:bCs/>
          <w:sz w:val="24"/>
          <w:szCs w:val="24"/>
          <w:lang w:val="en-US"/>
        </w:rPr>
        <w:t>AGREEMEN</w:t>
      </w:r>
      <w:r w:rsidRPr="00C92EC6">
        <w:rPr>
          <w:rFonts w:ascii="Times New Roman" w:hAnsi="Times New Roman" w:cs="Times New Roman"/>
          <w:b/>
          <w:bCs/>
          <w:sz w:val="24"/>
          <w:szCs w:val="24"/>
          <w:lang w:val="en-US"/>
        </w:rPr>
        <w:t xml:space="preserve">T </w:t>
      </w:r>
      <w:r w:rsidR="00C27E39">
        <w:rPr>
          <w:rFonts w:ascii="Times New Roman" w:hAnsi="Times New Roman" w:cs="Times New Roman"/>
          <w:b/>
          <w:bCs/>
          <w:sz w:val="24"/>
          <w:szCs w:val="24"/>
          <w:lang w:val="en-US"/>
        </w:rPr>
        <w:t>#</w:t>
      </w:r>
      <w:r w:rsidRPr="00C92EC6">
        <w:rPr>
          <w:rFonts w:ascii="Times New Roman" w:hAnsi="Times New Roman" w:cs="Times New Roman"/>
          <w:b/>
          <w:bCs/>
          <w:sz w:val="24"/>
          <w:szCs w:val="24"/>
          <w:lang w:val="en-US"/>
        </w:rPr>
        <w:t>_</w:t>
      </w:r>
      <w:proofErr w:type="gramEnd"/>
      <w:r w:rsidRPr="00C92EC6">
        <w:rPr>
          <w:rFonts w:ascii="Times New Roman" w:hAnsi="Times New Roman" w:cs="Times New Roman"/>
          <w:b/>
          <w:bCs/>
          <w:sz w:val="24"/>
          <w:szCs w:val="24"/>
          <w:lang w:val="en-US"/>
        </w:rPr>
        <w:t>_</w:t>
      </w:r>
    </w:p>
    <w:p w14:paraId="196A1500"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Freight forwarding for the organization of international transportation</w:t>
      </w:r>
    </w:p>
    <w:p w14:paraId="15B45950" w14:textId="509EC3C1" w:rsidR="0099577A" w:rsidRPr="00C92EC6" w:rsidRDefault="006E7811" w:rsidP="0099577A">
      <w:pPr>
        <w:pStyle w:val="afb"/>
        <w:jc w:val="center"/>
        <w:rPr>
          <w:rFonts w:ascii="Times New Roman" w:hAnsi="Times New Roman" w:cs="Times New Roman"/>
          <w:b/>
          <w:bCs/>
          <w:sz w:val="24"/>
          <w:szCs w:val="24"/>
          <w:u w:val="single"/>
          <w:lang w:val="en-US"/>
        </w:rPr>
      </w:pPr>
      <w:r>
        <w:rPr>
          <w:rFonts w:ascii="Times New Roman" w:hAnsi="Times New Roman" w:cs="Times New Roman"/>
          <w:b/>
          <w:bCs/>
          <w:sz w:val="24"/>
          <w:szCs w:val="24"/>
          <w:lang w:val="ky-KG"/>
        </w:rPr>
        <w:t>с</w:t>
      </w:r>
      <w:proofErr w:type="spellStart"/>
      <w:r w:rsidR="0099577A" w:rsidRPr="00C92EC6">
        <w:rPr>
          <w:rFonts w:ascii="Times New Roman" w:hAnsi="Times New Roman" w:cs="Times New Roman"/>
          <w:b/>
          <w:bCs/>
          <w:sz w:val="24"/>
          <w:szCs w:val="24"/>
          <w:lang w:val="en-US"/>
        </w:rPr>
        <w:t>argo</w:t>
      </w:r>
      <w:proofErr w:type="spellEnd"/>
      <w:r w:rsidR="0099577A" w:rsidRPr="00C92EC6">
        <w:rPr>
          <w:rFonts w:ascii="Times New Roman" w:hAnsi="Times New Roman" w:cs="Times New Roman"/>
          <w:b/>
          <w:bCs/>
          <w:sz w:val="24"/>
          <w:szCs w:val="24"/>
          <w:lang w:val="en-US"/>
        </w:rPr>
        <w:t xml:space="preserve"> in </w:t>
      </w:r>
      <w:r w:rsidR="00594BEF">
        <w:rPr>
          <w:rFonts w:ascii="Times New Roman" w:hAnsi="Times New Roman" w:cs="Times New Roman"/>
          <w:b/>
          <w:bCs/>
          <w:sz w:val="24"/>
          <w:szCs w:val="24"/>
          <w:lang w:val="en-US"/>
        </w:rPr>
        <w:t>multimodal traffic</w:t>
      </w:r>
      <w:r w:rsidR="0099577A" w:rsidRPr="00C92EC6">
        <w:rPr>
          <w:rFonts w:ascii="Times New Roman" w:hAnsi="Times New Roman" w:cs="Times New Roman"/>
          <w:b/>
          <w:bCs/>
          <w:sz w:val="24"/>
          <w:szCs w:val="24"/>
          <w:lang w:val="en-US"/>
        </w:rPr>
        <w:t xml:space="preserve"> </w:t>
      </w:r>
    </w:p>
    <w:p w14:paraId="396083D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b/>
          <w:bCs/>
          <w:sz w:val="24"/>
          <w:szCs w:val="24"/>
          <w:lang w:val="en-US"/>
        </w:rPr>
        <w:t xml:space="preserve">Bishkek </w:t>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r w:rsidRPr="00C92EC6">
        <w:rPr>
          <w:rFonts w:ascii="Times New Roman" w:hAnsi="Times New Roman" w:cs="Times New Roman"/>
          <w:b/>
          <w:bCs/>
          <w:sz w:val="24"/>
          <w:szCs w:val="24"/>
          <w:lang w:val="en-US"/>
        </w:rPr>
        <w:tab/>
      </w:r>
      <w:proofErr w:type="gramStart"/>
      <w:r w:rsidRPr="00C92EC6">
        <w:rPr>
          <w:rFonts w:ascii="Times New Roman" w:hAnsi="Times New Roman" w:cs="Times New Roman"/>
          <w:b/>
          <w:bCs/>
          <w:sz w:val="24"/>
          <w:szCs w:val="24"/>
          <w:lang w:val="en-US"/>
        </w:rPr>
        <w:tab/>
        <w:t xml:space="preserve">  "</w:t>
      </w:r>
      <w:proofErr w:type="gramEnd"/>
      <w:r w:rsidRPr="00C92EC6">
        <w:rPr>
          <w:rFonts w:ascii="Times New Roman" w:hAnsi="Times New Roman" w:cs="Times New Roman"/>
          <w:b/>
          <w:bCs/>
          <w:sz w:val="24"/>
          <w:szCs w:val="24"/>
          <w:lang w:val="en-US"/>
        </w:rPr>
        <w:t>___</w:t>
      </w:r>
      <w:proofErr w:type="gramStart"/>
      <w:r w:rsidRPr="00C92EC6">
        <w:rPr>
          <w:rFonts w:ascii="Times New Roman" w:hAnsi="Times New Roman" w:cs="Times New Roman"/>
          <w:b/>
          <w:bCs/>
          <w:sz w:val="24"/>
          <w:szCs w:val="24"/>
          <w:lang w:val="en-US"/>
        </w:rPr>
        <w:t>_"_</w:t>
      </w:r>
      <w:proofErr w:type="gramEnd"/>
      <w:r w:rsidRPr="00C92EC6">
        <w:rPr>
          <w:rFonts w:ascii="Times New Roman" w:hAnsi="Times New Roman" w:cs="Times New Roman"/>
          <w:b/>
          <w:bCs/>
          <w:sz w:val="24"/>
          <w:szCs w:val="24"/>
          <w:lang w:val="en-US"/>
        </w:rPr>
        <w:t xml:space="preserve">_____ 2026     </w:t>
      </w:r>
      <w:bookmarkStart w:id="2" w:name="_Hlk128261090"/>
    </w:p>
    <w:p w14:paraId="348CA09D" w14:textId="559467D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w:t>
      </w:r>
    </w:p>
    <w:p w14:paraId="11FA6707"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t xml:space="preserve"> </w:t>
      </w:r>
      <w:r w:rsidRPr="0099577A">
        <w:rPr>
          <w:rFonts w:ascii="Times New Roman" w:hAnsi="Times New Roman" w:cs="Times New Roman"/>
          <w:b/>
          <w:bCs/>
        </w:rPr>
        <w:t>Kumtor Gold Company CJSC</w:t>
      </w:r>
      <w:r w:rsidRPr="0099577A">
        <w:rPr>
          <w:rFonts w:ascii="Times New Roman" w:hAnsi="Times New Roman" w:cs="Times New Roman"/>
        </w:rPr>
        <w:t>, hereinafter referred to as the "</w:t>
      </w:r>
      <w:r w:rsidRPr="0099577A">
        <w:rPr>
          <w:rFonts w:ascii="Times New Roman" w:hAnsi="Times New Roman" w:cs="Times New Roman"/>
          <w:b/>
          <w:bCs/>
        </w:rPr>
        <w:t>Client</w:t>
      </w:r>
      <w:r w:rsidRPr="0099577A">
        <w:rPr>
          <w:rFonts w:ascii="Times New Roman" w:hAnsi="Times New Roman" w:cs="Times New Roman"/>
        </w:rPr>
        <w:t xml:space="preserve">", represented by </w:t>
      </w:r>
    </w:p>
    <w:p w14:paraId="4E4F2FAA" w14:textId="2C24B9CC" w:rsidR="0099577A" w:rsidRPr="00C92EC6" w:rsidRDefault="0099577A" w:rsidP="0099577A">
      <w:pPr>
        <w:jc w:val="both"/>
        <w:rPr>
          <w:rFonts w:ascii="Times New Roman" w:hAnsi="Times New Roman" w:cs="Times New Roman"/>
        </w:rPr>
      </w:pPr>
      <w:r w:rsidRPr="0099577A">
        <w:rPr>
          <w:rFonts w:ascii="Times New Roman" w:hAnsi="Times New Roman" w:cs="Times New Roman"/>
        </w:rPr>
        <w:t xml:space="preserve">Mr. Ulanbek uulu Dastanbek, Director of Supply </w:t>
      </w:r>
      <w:r w:rsidR="00C27E39">
        <w:rPr>
          <w:rFonts w:ascii="Times New Roman" w:hAnsi="Times New Roman" w:cs="Times New Roman"/>
        </w:rPr>
        <w:t xml:space="preserve">Chain </w:t>
      </w:r>
      <w:r w:rsidRPr="0099577A">
        <w:rPr>
          <w:rFonts w:ascii="Times New Roman" w:hAnsi="Times New Roman" w:cs="Times New Roman"/>
        </w:rPr>
        <w:t xml:space="preserve">Management, acting </w:t>
      </w:r>
      <w:proofErr w:type="gramStart"/>
      <w:r w:rsidRPr="0099577A">
        <w:rPr>
          <w:rFonts w:ascii="Times New Roman" w:hAnsi="Times New Roman" w:cs="Times New Roman"/>
        </w:rPr>
        <w:t>on the basis of</w:t>
      </w:r>
      <w:proofErr w:type="gramEnd"/>
      <w:r w:rsidRPr="0099577A">
        <w:rPr>
          <w:rFonts w:ascii="Times New Roman" w:hAnsi="Times New Roman" w:cs="Times New Roman"/>
        </w:rPr>
        <w:t xml:space="preserve"> a Power of Attorney dated December 30, 2025, on the one hand, and  </w:t>
      </w:r>
    </w:p>
    <w:p w14:paraId="4EE46878" w14:textId="77777777" w:rsidR="0099577A" w:rsidRPr="00C92EC6" w:rsidRDefault="0099577A" w:rsidP="0099577A">
      <w:pPr>
        <w:ind w:firstLine="708"/>
        <w:jc w:val="both"/>
        <w:rPr>
          <w:rFonts w:ascii="Times New Roman" w:hAnsi="Times New Roman" w:cs="Times New Roman"/>
        </w:rPr>
      </w:pPr>
      <w:r w:rsidRPr="0099577A">
        <w:rPr>
          <w:rFonts w:ascii="Times New Roman" w:hAnsi="Times New Roman" w:cs="Times New Roman"/>
          <w:b/>
          <w:bCs/>
        </w:rPr>
        <w:t xml:space="preserve">___________________, </w:t>
      </w:r>
      <w:r w:rsidRPr="0099577A">
        <w:rPr>
          <w:rFonts w:ascii="Times New Roman" w:hAnsi="Times New Roman" w:cs="Times New Roman"/>
        </w:rPr>
        <w:t xml:space="preserve"> hereinafter referred to as the "</w:t>
      </w:r>
      <w:r w:rsidRPr="0099577A">
        <w:rPr>
          <w:rFonts w:ascii="Times New Roman" w:hAnsi="Times New Roman" w:cs="Times New Roman"/>
          <w:b/>
          <w:bCs/>
        </w:rPr>
        <w:t>Freight Forwarder</w:t>
      </w:r>
      <w:r w:rsidRPr="0099577A">
        <w:rPr>
          <w:rFonts w:ascii="Times New Roman" w:hAnsi="Times New Roman" w:cs="Times New Roman"/>
        </w:rPr>
        <w:t xml:space="preserve">", represented by _____________________________________________________________________________________________________, on the other hand, and collectively referred to as the "Parties", have entered into this freight forwarding agreement for the organization of cargo transportation </w:t>
      </w:r>
      <w:bookmarkStart w:id="3" w:name="_Hlk180421375"/>
      <w:r w:rsidRPr="0099577A">
        <w:rPr>
          <w:rFonts w:ascii="Times New Roman" w:hAnsi="Times New Roman" w:cs="Times New Roman"/>
          <w:bCs/>
        </w:rPr>
        <w:t xml:space="preserve">in multimodal international traffic </w:t>
      </w:r>
      <w:bookmarkEnd w:id="3"/>
      <w:r w:rsidRPr="0099577A">
        <w:rPr>
          <w:rFonts w:ascii="Times New Roman" w:hAnsi="Times New Roman" w:cs="Times New Roman"/>
        </w:rPr>
        <w:t>(hereinafter referred to as the Agreement) as follows:</w:t>
      </w:r>
    </w:p>
    <w:p w14:paraId="2B88AA06" w14:textId="77777777" w:rsidR="0099577A" w:rsidRPr="00C92EC6" w:rsidRDefault="0099577A" w:rsidP="0099577A">
      <w:pPr>
        <w:jc w:val="both"/>
        <w:rPr>
          <w:rFonts w:ascii="Times New Roman" w:hAnsi="Times New Roman" w:cs="Times New Roman"/>
          <w:b/>
          <w:bCs/>
          <w:i/>
          <w:iCs/>
        </w:rPr>
      </w:pPr>
    </w:p>
    <w:p w14:paraId="34EF6745" w14:textId="77777777" w:rsidR="0099577A" w:rsidRPr="00C92EC6" w:rsidRDefault="0099577A" w:rsidP="0099577A">
      <w:pPr>
        <w:jc w:val="both"/>
        <w:rPr>
          <w:rFonts w:ascii="Times New Roman" w:hAnsi="Times New Roman" w:cs="Times New Roman"/>
          <w:b/>
          <w:bCs/>
        </w:rPr>
      </w:pPr>
      <w:r w:rsidRPr="0099577A">
        <w:rPr>
          <w:rFonts w:ascii="Times New Roman" w:hAnsi="Times New Roman" w:cs="Times New Roman"/>
          <w:b/>
          <w:bCs/>
        </w:rPr>
        <w:t>The Agreement consists of the following parts, each of which is an integral part of the Agreement:</w:t>
      </w:r>
    </w:p>
    <w:p w14:paraId="5F5999A8"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t>a) this main contract (hereinafter referred to as the "</w:t>
      </w:r>
      <w:r w:rsidRPr="0099577A">
        <w:rPr>
          <w:rFonts w:ascii="Times New Roman" w:hAnsi="Times New Roman" w:cs="Times New Roman"/>
          <w:b/>
        </w:rPr>
        <w:t>Main Agreement</w:t>
      </w:r>
      <w:r w:rsidRPr="0099577A">
        <w:rPr>
          <w:rFonts w:ascii="Times New Roman" w:hAnsi="Times New Roman" w:cs="Times New Roman"/>
        </w:rPr>
        <w:t>"</w:t>
      </w:r>
      <w:proofErr w:type="gramStart"/>
      <w:r w:rsidRPr="0099577A">
        <w:rPr>
          <w:rFonts w:ascii="Times New Roman" w:hAnsi="Times New Roman" w:cs="Times New Roman"/>
        </w:rPr>
        <w:t>);</w:t>
      </w:r>
      <w:proofErr w:type="gramEnd"/>
    </w:p>
    <w:p w14:paraId="0B68A8D6"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t xml:space="preserve">   all applications, technical specifications, work estimates or other tasks and annexes containing information, among other things, about the scope, cost, types, content and terms of the works/services performed by the Contractor; and</w:t>
      </w:r>
    </w:p>
    <w:p w14:paraId="4921D54F"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t xml:space="preserve">b) all acts of work performed/services signed by both Parties. </w:t>
      </w:r>
    </w:p>
    <w:bookmarkEnd w:id="2"/>
    <w:p w14:paraId="5583D397" w14:textId="77777777" w:rsidR="0099577A" w:rsidRPr="00C92EC6" w:rsidRDefault="0099577A" w:rsidP="0099577A">
      <w:pPr>
        <w:autoSpaceDE w:val="0"/>
        <w:autoSpaceDN w:val="0"/>
        <w:adjustRightInd w:val="0"/>
        <w:contextualSpacing/>
        <w:jc w:val="center"/>
        <w:rPr>
          <w:rFonts w:ascii="Times New Roman" w:hAnsi="Times New Roman" w:cs="Times New Roman"/>
          <w:b/>
          <w:bCs/>
        </w:rPr>
      </w:pPr>
      <w:r w:rsidRPr="0099577A">
        <w:rPr>
          <w:rFonts w:ascii="Times New Roman" w:hAnsi="Times New Roman" w:cs="Times New Roman"/>
          <w:b/>
          <w:bCs/>
        </w:rPr>
        <w:t>TERMS AND DEFINITIONS</w:t>
      </w:r>
    </w:p>
    <w:p w14:paraId="3D593D45" w14:textId="20536F12"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r w:rsidRPr="0099577A">
        <w:rPr>
          <w:rFonts w:ascii="Times New Roman" w:hAnsi="Times New Roman" w:cs="Times New Roman"/>
          <w:bCs/>
          <w:color w:val="000000" w:themeColor="text1"/>
        </w:rPr>
        <w:t xml:space="preserve">A.1. </w:t>
      </w:r>
      <w:r w:rsidRPr="0099577A">
        <w:rPr>
          <w:rFonts w:ascii="Times New Roman" w:hAnsi="Times New Roman" w:cs="Times New Roman"/>
          <w:b/>
          <w:color w:val="000000" w:themeColor="text1"/>
        </w:rPr>
        <w:t xml:space="preserve">International transportation of goods in multimodal traffic </w:t>
      </w:r>
      <w:r w:rsidRPr="0099577A">
        <w:rPr>
          <w:rFonts w:ascii="Times New Roman" w:hAnsi="Times New Roman" w:cs="Times New Roman"/>
          <w:color w:val="000000" w:themeColor="text1"/>
          <w:shd w:val="clear" w:color="auto" w:fill="FFFFFF"/>
        </w:rPr>
        <w:t xml:space="preserve">means the transportation of goods through the interaction of several modes of transport, including the use of containers, road, rail, sea and river vehicles (hereinafter referred to as  the </w:t>
      </w:r>
      <w:r w:rsidR="001B1E0C">
        <w:rPr>
          <w:rFonts w:ascii="Times New Roman" w:hAnsi="Times New Roman" w:cs="Times New Roman"/>
          <w:color w:val="000000" w:themeColor="text1"/>
          <w:shd w:val="clear" w:color="auto" w:fill="FFFFFF"/>
        </w:rPr>
        <w:t>V</w:t>
      </w:r>
      <w:r w:rsidRPr="0099577A">
        <w:rPr>
          <w:rFonts w:ascii="Times New Roman" w:hAnsi="Times New Roman" w:cs="Times New Roman"/>
          <w:color w:val="000000" w:themeColor="text1"/>
          <w:shd w:val="clear" w:color="auto" w:fill="FFFFFF"/>
        </w:rPr>
        <w:t xml:space="preserve">) crossing the border of one or more states, performed in accordance with international treaties (conventions, agreements) and the legislation of the </w:t>
      </w:r>
      <w:r w:rsidRPr="0099577A">
        <w:rPr>
          <w:rFonts w:ascii="Times New Roman" w:eastAsia="Batang" w:hAnsi="Times New Roman" w:cs="Times New Roman"/>
          <w:color w:val="000000" w:themeColor="text1"/>
        </w:rPr>
        <w:t>Kyrgyz Republic</w:t>
      </w:r>
      <w:r w:rsidRPr="0099577A">
        <w:rPr>
          <w:rFonts w:ascii="Times New Roman" w:hAnsi="Times New Roman" w:cs="Times New Roman"/>
          <w:color w:val="000000" w:themeColor="text1"/>
          <w:shd w:val="clear" w:color="auto" w:fill="FFFFFF"/>
        </w:rPr>
        <w:t xml:space="preserve"> in the field of container, road, rail, sea and river transportation, as well as </w:t>
      </w:r>
      <w:r w:rsidRPr="0099577A">
        <w:rPr>
          <w:rFonts w:ascii="Times New Roman" w:hAnsi="Times New Roman" w:cs="Times New Roman"/>
          <w:color w:val="000000" w:themeColor="text1"/>
        </w:rPr>
        <w:t>international and domestic rules for the transportation of goods by the corresponding mode of transport</w:t>
      </w:r>
      <w:r w:rsidRPr="0099577A">
        <w:rPr>
          <w:rFonts w:ascii="Times New Roman" w:hAnsi="Times New Roman" w:cs="Times New Roman"/>
          <w:color w:val="000000" w:themeColor="text1"/>
          <w:shd w:val="clear" w:color="auto" w:fill="FFFFFF"/>
        </w:rPr>
        <w:t>.</w:t>
      </w:r>
    </w:p>
    <w:p w14:paraId="23904BBF" w14:textId="77777777" w:rsidR="0099577A" w:rsidRPr="00C92EC6" w:rsidRDefault="0099577A" w:rsidP="0099577A">
      <w:pPr>
        <w:autoSpaceDE w:val="0"/>
        <w:autoSpaceDN w:val="0"/>
        <w:adjustRightInd w:val="0"/>
        <w:contextualSpacing/>
        <w:jc w:val="both"/>
        <w:rPr>
          <w:rFonts w:ascii="Times New Roman" w:hAnsi="Times New Roman" w:cs="Times New Roman"/>
          <w:color w:val="000000" w:themeColor="text1"/>
          <w:shd w:val="clear" w:color="auto" w:fill="FFFFFF"/>
        </w:rPr>
      </w:pPr>
      <w:r w:rsidRPr="0099577A">
        <w:rPr>
          <w:rFonts w:ascii="Times New Roman" w:hAnsi="Times New Roman" w:cs="Times New Roman"/>
          <w:color w:val="000000" w:themeColor="text1"/>
          <w:shd w:val="clear" w:color="auto" w:fill="FFFFFF"/>
        </w:rPr>
        <w:t xml:space="preserve">A.2. The </w:t>
      </w:r>
      <w:r w:rsidRPr="0099577A">
        <w:rPr>
          <w:rFonts w:ascii="Times New Roman" w:hAnsi="Times New Roman" w:cs="Times New Roman"/>
          <w:b/>
          <w:bCs/>
          <w:color w:val="000000" w:themeColor="text1"/>
          <w:shd w:val="clear" w:color="auto" w:fill="FFFFFF"/>
        </w:rPr>
        <w:t xml:space="preserve"> Client's cargo/goods</w:t>
      </w:r>
      <w:r w:rsidRPr="0099577A">
        <w:rPr>
          <w:rFonts w:ascii="Times New Roman" w:hAnsi="Times New Roman" w:cs="Times New Roman"/>
          <w:color w:val="000000" w:themeColor="text1"/>
          <w:shd w:val="clear" w:color="auto" w:fill="FFFFFF"/>
        </w:rPr>
        <w:t xml:space="preserve"> shall  mean the cargo in respect of which the Client is a person (including, but not limited to, from the list listed below) acting as a cargo owner, shipper, consignee.</w:t>
      </w:r>
    </w:p>
    <w:p w14:paraId="71B6A365" w14:textId="77777777"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r w:rsidRPr="0099577A">
        <w:rPr>
          <w:rFonts w:ascii="Times New Roman" w:hAnsi="Times New Roman" w:cs="Times New Roman"/>
          <w:color w:val="000000" w:themeColor="text1"/>
          <w:shd w:val="clear" w:color="auto" w:fill="FFFFFF"/>
        </w:rPr>
        <w:t xml:space="preserve">А.3. Transport </w:t>
      </w:r>
      <w:r w:rsidRPr="0099577A">
        <w:rPr>
          <w:rFonts w:ascii="Times New Roman" w:hAnsi="Times New Roman" w:cs="Times New Roman"/>
          <w:b/>
          <w:bCs/>
          <w:color w:val="000000" w:themeColor="text1"/>
          <w:shd w:val="clear" w:color="auto" w:fill="FFFFFF"/>
        </w:rPr>
        <w:t>Application</w:t>
      </w:r>
      <w:r w:rsidRPr="0099577A">
        <w:rPr>
          <w:rFonts w:ascii="Times New Roman" w:hAnsi="Times New Roman" w:cs="Times New Roman"/>
          <w:color w:val="000000" w:themeColor="text1"/>
          <w:shd w:val="clear" w:color="auto" w:fill="FFFFFF"/>
        </w:rPr>
        <w:t xml:space="preserve"> – a </w:t>
      </w:r>
      <w:r w:rsidRPr="0099577A">
        <w:rPr>
          <w:rFonts w:ascii="Times New Roman" w:hAnsi="Times New Roman" w:cs="Times New Roman"/>
          <w:color w:val="000000" w:themeColor="text1"/>
        </w:rPr>
        <w:t xml:space="preserve"> document drawn up by the Client in the form established by this Agreement (Appendix No1 to the Contract), containing the Client's request for the provision of freight forwarding services on the terms specified in the Application. All fields of the Application are mandatory.</w:t>
      </w:r>
    </w:p>
    <w:p w14:paraId="06A73EB3" w14:textId="77777777"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bookmarkStart w:id="4" w:name="_Hlk128261451"/>
      <w:r w:rsidRPr="0099577A">
        <w:rPr>
          <w:rFonts w:ascii="Times New Roman" w:hAnsi="Times New Roman" w:cs="Times New Roman"/>
          <w:color w:val="000000" w:themeColor="text1"/>
          <w:shd w:val="clear" w:color="auto" w:fill="FFFFFF"/>
        </w:rPr>
        <w:t xml:space="preserve">A.4. Acceptance of </w:t>
      </w:r>
      <w:r w:rsidRPr="0099577A">
        <w:rPr>
          <w:rFonts w:ascii="Times New Roman" w:hAnsi="Times New Roman" w:cs="Times New Roman"/>
          <w:b/>
          <w:bCs/>
          <w:color w:val="000000" w:themeColor="text1"/>
          <w:shd w:val="clear" w:color="auto" w:fill="FFFFFF"/>
        </w:rPr>
        <w:t>the Application</w:t>
      </w:r>
      <w:r w:rsidRPr="0099577A">
        <w:rPr>
          <w:rFonts w:ascii="Times New Roman" w:hAnsi="Times New Roman" w:cs="Times New Roman"/>
          <w:color w:val="000000" w:themeColor="text1"/>
          <w:shd w:val="clear" w:color="auto" w:fill="FFFFFF"/>
        </w:rPr>
        <w:t xml:space="preserve"> – the </w:t>
      </w:r>
      <w:r w:rsidRPr="0099577A">
        <w:rPr>
          <w:rFonts w:ascii="Times New Roman" w:hAnsi="Times New Roman" w:cs="Times New Roman"/>
          <w:color w:val="000000" w:themeColor="text1"/>
        </w:rPr>
        <w:t xml:space="preserve"> Forwarder's confirmation of the Client's Application, which means the Forwarder's readiness and its obligation to provide freight forwarding services on the terms specified in the Application.</w:t>
      </w:r>
    </w:p>
    <w:bookmarkEnd w:id="4"/>
    <w:p w14:paraId="591D06CF" w14:textId="77777777"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r w:rsidRPr="0099577A">
        <w:rPr>
          <w:rFonts w:ascii="Times New Roman" w:hAnsi="Times New Roman" w:cs="Times New Roman"/>
          <w:color w:val="000000" w:themeColor="text1"/>
          <w:shd w:val="clear" w:color="auto" w:fill="FFFFFF"/>
        </w:rPr>
        <w:t xml:space="preserve"> </w:t>
      </w:r>
    </w:p>
    <w:p w14:paraId="499B0C5D" w14:textId="77777777"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r w:rsidRPr="0099577A">
        <w:rPr>
          <w:rFonts w:ascii="Times New Roman" w:hAnsi="Times New Roman" w:cs="Times New Roman"/>
          <w:color w:val="000000" w:themeColor="text1"/>
          <w:shd w:val="clear" w:color="auto" w:fill="FFFFFF"/>
        </w:rPr>
        <w:lastRenderedPageBreak/>
        <w:t>A.5. The Application signed by both parties is the Client's order to organize freight forwarding services, a legally valid document confirming the agreement of the Parties on the following terms of the transaction: the price of the Forwarder's services, the place of loading the Goods (point of departure), the place of unloading of the Goods (point of destination), the type of vehicle, the period of shipment (date and time of shipment) of the Goods, the period of delivery of the Goods (the period during which the Goods must be delivered to the point of destination and the deadline such delivery), the point of customs clearance.</w:t>
      </w:r>
    </w:p>
    <w:p w14:paraId="5C362B78" w14:textId="77777777" w:rsidR="0099577A" w:rsidRPr="00C92EC6" w:rsidRDefault="0099577A" w:rsidP="0099577A">
      <w:pPr>
        <w:autoSpaceDE w:val="0"/>
        <w:autoSpaceDN w:val="0"/>
        <w:adjustRightInd w:val="0"/>
        <w:contextualSpacing/>
        <w:jc w:val="both"/>
        <w:rPr>
          <w:rFonts w:ascii="Times New Roman" w:hAnsi="Times New Roman" w:cs="Times New Roman"/>
          <w:b/>
          <w:bCs/>
          <w:color w:val="000000" w:themeColor="text1"/>
        </w:rPr>
      </w:pPr>
      <w:r w:rsidRPr="0099577A">
        <w:rPr>
          <w:rFonts w:ascii="Times New Roman" w:hAnsi="Times New Roman" w:cs="Times New Roman"/>
          <w:color w:val="000000" w:themeColor="text1"/>
          <w:shd w:val="clear" w:color="auto" w:fill="FFFFFF"/>
        </w:rPr>
        <w:t xml:space="preserve">A.7.  </w:t>
      </w:r>
      <w:r w:rsidRPr="0099577A">
        <w:rPr>
          <w:rFonts w:ascii="Times New Roman" w:hAnsi="Times New Roman" w:cs="Times New Roman"/>
          <w:b/>
          <w:bCs/>
          <w:color w:val="000000" w:themeColor="text1"/>
          <w:shd w:val="clear" w:color="auto" w:fill="FFFFFF"/>
        </w:rPr>
        <w:t>Consigner</w:t>
      </w:r>
      <w:r w:rsidRPr="0099577A">
        <w:rPr>
          <w:rFonts w:ascii="Times New Roman" w:hAnsi="Times New Roman" w:cs="Times New Roman"/>
          <w:color w:val="000000" w:themeColor="text1"/>
          <w:shd w:val="clear" w:color="auto" w:fill="FFFFFF"/>
        </w:rPr>
        <w:t xml:space="preserve"> – a person who transfers the cargo at the place of loading specified in the Application for further transportation.</w:t>
      </w:r>
    </w:p>
    <w:p w14:paraId="252E72B6" w14:textId="77777777" w:rsidR="0099577A" w:rsidRPr="00C92EC6" w:rsidRDefault="0099577A" w:rsidP="0099577A">
      <w:pPr>
        <w:autoSpaceDE w:val="0"/>
        <w:autoSpaceDN w:val="0"/>
        <w:adjustRightInd w:val="0"/>
        <w:contextualSpacing/>
        <w:jc w:val="both"/>
        <w:rPr>
          <w:rFonts w:ascii="Times New Roman" w:hAnsi="Times New Roman" w:cs="Times New Roman"/>
          <w:bCs/>
          <w:color w:val="000000" w:themeColor="text1"/>
        </w:rPr>
      </w:pPr>
      <w:r w:rsidRPr="0099577A">
        <w:rPr>
          <w:rFonts w:ascii="Times New Roman" w:hAnsi="Times New Roman" w:cs="Times New Roman"/>
          <w:bCs/>
          <w:color w:val="000000" w:themeColor="text1"/>
        </w:rPr>
        <w:t xml:space="preserve">A.8.  </w:t>
      </w:r>
      <w:r w:rsidRPr="0099577A">
        <w:rPr>
          <w:rFonts w:ascii="Times New Roman" w:hAnsi="Times New Roman" w:cs="Times New Roman"/>
          <w:b/>
          <w:color w:val="000000" w:themeColor="text1"/>
        </w:rPr>
        <w:t>Consignee</w:t>
      </w:r>
      <w:r w:rsidRPr="0099577A">
        <w:rPr>
          <w:rFonts w:ascii="Times New Roman" w:hAnsi="Times New Roman" w:cs="Times New Roman"/>
          <w:bCs/>
          <w:color w:val="000000" w:themeColor="text1"/>
        </w:rPr>
        <w:t xml:space="preserve"> – a person who accepts the cargo at the place of unloading specified in the Application.</w:t>
      </w:r>
    </w:p>
    <w:p w14:paraId="01F37AFA" w14:textId="77777777" w:rsidR="0099577A" w:rsidRPr="00C92EC6" w:rsidRDefault="0099577A" w:rsidP="0099577A">
      <w:pPr>
        <w:autoSpaceDE w:val="0"/>
        <w:autoSpaceDN w:val="0"/>
        <w:adjustRightInd w:val="0"/>
        <w:contextualSpacing/>
        <w:jc w:val="both"/>
        <w:rPr>
          <w:rFonts w:ascii="Times New Roman" w:hAnsi="Times New Roman" w:cs="Times New Roman"/>
          <w:bCs/>
          <w:color w:val="000000" w:themeColor="text1"/>
        </w:rPr>
      </w:pPr>
      <w:r w:rsidRPr="0099577A">
        <w:rPr>
          <w:rFonts w:ascii="Times New Roman" w:hAnsi="Times New Roman" w:cs="Times New Roman"/>
          <w:bCs/>
          <w:color w:val="000000" w:themeColor="text1"/>
        </w:rPr>
        <w:t xml:space="preserve">A.9. Insurance </w:t>
      </w:r>
      <w:r w:rsidRPr="0099577A">
        <w:rPr>
          <w:rFonts w:ascii="Times New Roman" w:hAnsi="Times New Roman" w:cs="Times New Roman"/>
          <w:b/>
          <w:color w:val="000000" w:themeColor="text1"/>
        </w:rPr>
        <w:t>Surveyor</w:t>
      </w:r>
      <w:r w:rsidRPr="0099577A">
        <w:rPr>
          <w:rFonts w:ascii="Times New Roman" w:hAnsi="Times New Roman" w:cs="Times New Roman"/>
          <w:bCs/>
          <w:color w:val="000000" w:themeColor="text1"/>
        </w:rPr>
        <w:t xml:space="preserve"> – an insurer's agent or an inspector who inspects the property accepted for insurance </w:t>
      </w:r>
    </w:p>
    <w:p w14:paraId="7FC127F1" w14:textId="77777777" w:rsidR="00B35DE4" w:rsidRDefault="0099577A" w:rsidP="0099577A">
      <w:pPr>
        <w:autoSpaceDE w:val="0"/>
        <w:autoSpaceDN w:val="0"/>
        <w:adjustRightInd w:val="0"/>
        <w:contextualSpacing/>
        <w:jc w:val="both"/>
        <w:rPr>
          <w:rFonts w:ascii="Times New Roman" w:hAnsi="Times New Roman" w:cs="Times New Roman"/>
          <w:bCs/>
          <w:color w:val="000000" w:themeColor="text1"/>
          <w:lang w:val="ky-KG"/>
        </w:rPr>
      </w:pPr>
      <w:r w:rsidRPr="0099577A">
        <w:rPr>
          <w:rFonts w:ascii="Times New Roman" w:hAnsi="Times New Roman" w:cs="Times New Roman"/>
          <w:bCs/>
          <w:color w:val="000000" w:themeColor="text1"/>
        </w:rPr>
        <w:t xml:space="preserve">A.9.1. Surveyor is an independent expert who conducts a check (survey) of cargo at all stages of its transfer between the participants of the transportation process </w:t>
      </w:r>
      <w:proofErr w:type="gramStart"/>
      <w:r w:rsidRPr="0099577A">
        <w:rPr>
          <w:rFonts w:ascii="Times New Roman" w:hAnsi="Times New Roman" w:cs="Times New Roman"/>
          <w:bCs/>
          <w:color w:val="000000" w:themeColor="text1"/>
        </w:rPr>
        <w:t>in order to</w:t>
      </w:r>
      <w:proofErr w:type="gramEnd"/>
      <w:r w:rsidRPr="0099577A">
        <w:rPr>
          <w:rFonts w:ascii="Times New Roman" w:hAnsi="Times New Roman" w:cs="Times New Roman"/>
          <w:bCs/>
          <w:color w:val="000000" w:themeColor="text1"/>
        </w:rPr>
        <w:t xml:space="preserve"> ensure compliance with the established criteria for quality, quantity, safety.</w:t>
      </w:r>
    </w:p>
    <w:p w14:paraId="74C1678A" w14:textId="3C2F5AF4" w:rsidR="0099577A" w:rsidRPr="00C92EC6" w:rsidRDefault="0099577A" w:rsidP="0099577A">
      <w:pPr>
        <w:autoSpaceDE w:val="0"/>
        <w:autoSpaceDN w:val="0"/>
        <w:adjustRightInd w:val="0"/>
        <w:contextualSpacing/>
        <w:jc w:val="both"/>
        <w:rPr>
          <w:rFonts w:ascii="Times New Roman" w:hAnsi="Times New Roman" w:cs="Times New Roman"/>
          <w:bCs/>
          <w:color w:val="000000" w:themeColor="text1"/>
        </w:rPr>
      </w:pPr>
      <w:r w:rsidRPr="0099577A">
        <w:rPr>
          <w:rFonts w:ascii="Times New Roman" w:hAnsi="Times New Roman" w:cs="Times New Roman"/>
          <w:bCs/>
          <w:color w:val="000000" w:themeColor="text1"/>
        </w:rPr>
        <w:t>A.10 Carrier is a third party engaged by the Forwarder to provide transportation services to the Client, if necessary.</w:t>
      </w:r>
    </w:p>
    <w:p w14:paraId="4106C3D6" w14:textId="77777777" w:rsidR="0099577A" w:rsidRPr="0099577A" w:rsidRDefault="0099577A" w:rsidP="00A52A0C">
      <w:pPr>
        <w:pStyle w:val="afb"/>
        <w:numPr>
          <w:ilvl w:val="0"/>
          <w:numId w:val="19"/>
        </w:numPr>
        <w:jc w:val="center"/>
        <w:rPr>
          <w:rFonts w:ascii="Times New Roman" w:hAnsi="Times New Roman" w:cs="Times New Roman"/>
          <w:b/>
          <w:bCs/>
          <w:sz w:val="24"/>
          <w:szCs w:val="24"/>
        </w:rPr>
      </w:pPr>
      <w:r w:rsidRPr="0099577A">
        <w:rPr>
          <w:rFonts w:ascii="Times New Roman" w:hAnsi="Times New Roman" w:cs="Times New Roman"/>
          <w:b/>
          <w:bCs/>
          <w:sz w:val="24"/>
          <w:szCs w:val="24"/>
        </w:rPr>
        <w:t>SUBJECT OF THE CONTRACT</w:t>
      </w:r>
    </w:p>
    <w:p w14:paraId="3B93B93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1.1.</w:t>
      </w:r>
      <w:r w:rsidRPr="00C92EC6">
        <w:rPr>
          <w:rFonts w:ascii="Times New Roman" w:hAnsi="Times New Roman" w:cs="Times New Roman"/>
          <w:sz w:val="24"/>
          <w:szCs w:val="24"/>
          <w:lang w:val="en-US"/>
        </w:rPr>
        <w:tab/>
        <w:t xml:space="preserve">The Freight Forwarder undertakes, at the expense of the Client, to perform or arrange for the performance of services specified in this Agreement related to the transportation of cargo and the organization of the cargo transportation process for international transportation of goods around the world or within the Kyrgyz Republic. </w:t>
      </w:r>
    </w:p>
    <w:p w14:paraId="2D354FF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1.2.</w:t>
      </w:r>
      <w:r w:rsidRPr="00C92EC6">
        <w:rPr>
          <w:rFonts w:ascii="Times New Roman" w:hAnsi="Times New Roman" w:cs="Times New Roman"/>
          <w:sz w:val="24"/>
          <w:szCs w:val="24"/>
          <w:lang w:val="en-US"/>
        </w:rPr>
        <w:tab/>
        <w:t>The list of actions (services) of the Forwarder that are carried out under this Agreement may include, but not be limited to the following:</w:t>
      </w:r>
    </w:p>
    <w:p w14:paraId="7149A087"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Search for counterparties that meet the requirements of the Client, to conclude contracts with them necessary for the organization of transportation (carrier, customs broker, warehouse operator, etc.</w:t>
      </w:r>
      <w:proofErr w:type="gramStart"/>
      <w:r w:rsidRPr="00C92EC6">
        <w:rPr>
          <w:rFonts w:ascii="Times New Roman" w:hAnsi="Times New Roman" w:cs="Times New Roman"/>
          <w:sz w:val="24"/>
          <w:szCs w:val="24"/>
          <w:lang w:val="en-US"/>
        </w:rPr>
        <w:t>);</w:t>
      </w:r>
      <w:proofErr w:type="gramEnd"/>
    </w:p>
    <w:p w14:paraId="30A0472A"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Ensuring the compliance of the Forwarder's vehicle, the carrier and its personnel with the requirements of this Agreement and applicable </w:t>
      </w:r>
      <w:proofErr w:type="gramStart"/>
      <w:r w:rsidRPr="00C92EC6">
        <w:rPr>
          <w:rFonts w:ascii="Times New Roman" w:hAnsi="Times New Roman" w:cs="Times New Roman"/>
          <w:sz w:val="24"/>
          <w:szCs w:val="24"/>
          <w:lang w:val="en-US"/>
        </w:rPr>
        <w:t>law;</w:t>
      </w:r>
      <w:proofErr w:type="gramEnd"/>
    </w:p>
    <w:p w14:paraId="0FD6F44C"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Provision of cargo insurance at the request of the </w:t>
      </w:r>
      <w:proofErr w:type="gramStart"/>
      <w:r w:rsidRPr="00C92EC6">
        <w:rPr>
          <w:rFonts w:ascii="Times New Roman" w:hAnsi="Times New Roman" w:cs="Times New Roman"/>
          <w:sz w:val="24"/>
          <w:szCs w:val="24"/>
          <w:lang w:val="en-US"/>
        </w:rPr>
        <w:t>Client;</w:t>
      </w:r>
      <w:proofErr w:type="gramEnd"/>
    </w:p>
    <w:p w14:paraId="4466B983" w14:textId="5B302461"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Organization and control of the transfer of original shipping documents: consignment </w:t>
      </w:r>
      <w:proofErr w:type="gramStart"/>
      <w:r w:rsidRPr="00C92EC6">
        <w:rPr>
          <w:rFonts w:ascii="Times New Roman" w:hAnsi="Times New Roman" w:cs="Times New Roman"/>
          <w:sz w:val="24"/>
          <w:szCs w:val="24"/>
          <w:lang w:val="en-US"/>
        </w:rPr>
        <w:t>note</w:t>
      </w:r>
      <w:proofErr w:type="gramEnd"/>
      <w:r w:rsidRPr="00C92EC6">
        <w:rPr>
          <w:rFonts w:ascii="Times New Roman" w:hAnsi="Times New Roman" w:cs="Times New Roman"/>
          <w:sz w:val="24"/>
          <w:szCs w:val="24"/>
          <w:lang w:val="en-US"/>
        </w:rPr>
        <w:t xml:space="preserve"> (</w:t>
      </w:r>
      <w:r w:rsidR="00411F7E">
        <w:rPr>
          <w:rFonts w:ascii="Times New Roman" w:hAnsi="Times New Roman" w:cs="Times New Roman"/>
          <w:sz w:val="24"/>
          <w:szCs w:val="24"/>
          <w:lang w:val="ky-KG"/>
        </w:rPr>
        <w:t>С</w:t>
      </w:r>
      <w:r w:rsidRPr="00C92EC6">
        <w:rPr>
          <w:rFonts w:ascii="Times New Roman" w:hAnsi="Times New Roman" w:cs="Times New Roman"/>
          <w:sz w:val="24"/>
          <w:szCs w:val="24"/>
          <w:lang w:val="en-US"/>
        </w:rPr>
        <w:t xml:space="preserve">N), consignment </w:t>
      </w:r>
      <w:proofErr w:type="gramStart"/>
      <w:r w:rsidRPr="00C92EC6">
        <w:rPr>
          <w:rFonts w:ascii="Times New Roman" w:hAnsi="Times New Roman" w:cs="Times New Roman"/>
          <w:sz w:val="24"/>
          <w:szCs w:val="24"/>
          <w:lang w:val="en-US"/>
        </w:rPr>
        <w:t>note</w:t>
      </w:r>
      <w:proofErr w:type="gramEnd"/>
      <w:r w:rsidRPr="00C92EC6">
        <w:rPr>
          <w:rFonts w:ascii="Times New Roman" w:hAnsi="Times New Roman" w:cs="Times New Roman"/>
          <w:sz w:val="24"/>
          <w:szCs w:val="24"/>
          <w:lang w:val="en-US"/>
        </w:rPr>
        <w:t xml:space="preserve">, </w:t>
      </w:r>
      <w:proofErr w:type="gramStart"/>
      <w:r w:rsidRPr="00C92EC6">
        <w:rPr>
          <w:rFonts w:ascii="Times New Roman" w:hAnsi="Times New Roman" w:cs="Times New Roman"/>
          <w:sz w:val="24"/>
          <w:szCs w:val="24"/>
          <w:lang w:val="en-US"/>
        </w:rPr>
        <w:t>invoice</w:t>
      </w:r>
      <w:proofErr w:type="gramEnd"/>
      <w:r w:rsidRPr="00C92EC6">
        <w:rPr>
          <w:rFonts w:ascii="Times New Roman" w:hAnsi="Times New Roman" w:cs="Times New Roman"/>
          <w:sz w:val="24"/>
          <w:szCs w:val="24"/>
          <w:lang w:val="en-US"/>
        </w:rPr>
        <w:t>, and other related documents (Certificates, declarations, licenses</w:t>
      </w:r>
      <w:proofErr w:type="gramStart"/>
      <w:r w:rsidRPr="00C92EC6">
        <w:rPr>
          <w:rFonts w:ascii="Times New Roman" w:hAnsi="Times New Roman" w:cs="Times New Roman"/>
          <w:sz w:val="24"/>
          <w:szCs w:val="24"/>
          <w:lang w:val="en-US"/>
        </w:rPr>
        <w:t>);</w:t>
      </w:r>
      <w:proofErr w:type="gramEnd"/>
      <w:r w:rsidRPr="00C92EC6">
        <w:rPr>
          <w:rFonts w:ascii="Times New Roman" w:hAnsi="Times New Roman" w:cs="Times New Roman"/>
          <w:sz w:val="24"/>
          <w:szCs w:val="24"/>
          <w:lang w:val="en-US"/>
        </w:rPr>
        <w:t xml:space="preserve"> </w:t>
      </w:r>
    </w:p>
    <w:p w14:paraId="33E7AF62"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Ensuring monitoring of the movement of cargo at each stage of </w:t>
      </w:r>
      <w:proofErr w:type="gramStart"/>
      <w:r w:rsidRPr="00C92EC6">
        <w:rPr>
          <w:rFonts w:ascii="Times New Roman" w:hAnsi="Times New Roman" w:cs="Times New Roman"/>
          <w:sz w:val="24"/>
          <w:szCs w:val="24"/>
          <w:lang w:val="en-US"/>
        </w:rPr>
        <w:t>transportation;</w:t>
      </w:r>
      <w:proofErr w:type="gramEnd"/>
    </w:p>
    <w:p w14:paraId="5A3FFF71"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Ensuring the delivery of cargo on </w:t>
      </w:r>
      <w:proofErr w:type="gramStart"/>
      <w:r w:rsidRPr="00C92EC6">
        <w:rPr>
          <w:rFonts w:ascii="Times New Roman" w:hAnsi="Times New Roman" w:cs="Times New Roman"/>
          <w:sz w:val="24"/>
          <w:szCs w:val="24"/>
          <w:lang w:val="en-US"/>
        </w:rPr>
        <w:t>time;</w:t>
      </w:r>
      <w:proofErr w:type="gramEnd"/>
    </w:p>
    <w:p w14:paraId="64377EC5"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Ensuring the release of cargo to the person authorized to receive the </w:t>
      </w:r>
      <w:proofErr w:type="gramStart"/>
      <w:r w:rsidRPr="00C92EC6">
        <w:rPr>
          <w:rFonts w:ascii="Times New Roman" w:hAnsi="Times New Roman" w:cs="Times New Roman"/>
          <w:sz w:val="24"/>
          <w:szCs w:val="24"/>
          <w:lang w:val="en-US"/>
        </w:rPr>
        <w:t>cargo;</w:t>
      </w:r>
      <w:proofErr w:type="gramEnd"/>
      <w:r w:rsidRPr="00C92EC6">
        <w:rPr>
          <w:rFonts w:ascii="Times New Roman" w:hAnsi="Times New Roman" w:cs="Times New Roman"/>
          <w:sz w:val="24"/>
          <w:szCs w:val="24"/>
          <w:lang w:val="en-US"/>
        </w:rPr>
        <w:t xml:space="preserve"> </w:t>
      </w:r>
    </w:p>
    <w:p w14:paraId="40073AE9" w14:textId="77777777" w:rsidR="0099577A" w:rsidRPr="00C92EC6" w:rsidRDefault="0099577A" w:rsidP="0099577A">
      <w:pPr>
        <w:pStyle w:val="afb"/>
        <w:tabs>
          <w:tab w:val="left" w:pos="63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Ensuring the return of signed copies of the consignment note or CMR to the </w:t>
      </w:r>
      <w:proofErr w:type="gramStart"/>
      <w:r w:rsidRPr="00C92EC6">
        <w:rPr>
          <w:rFonts w:ascii="Times New Roman" w:hAnsi="Times New Roman" w:cs="Times New Roman"/>
          <w:sz w:val="24"/>
          <w:szCs w:val="24"/>
          <w:lang w:val="en-US"/>
        </w:rPr>
        <w:t>Client;</w:t>
      </w:r>
      <w:proofErr w:type="gramEnd"/>
      <w:r w:rsidRPr="00C92EC6">
        <w:rPr>
          <w:rFonts w:ascii="Times New Roman" w:hAnsi="Times New Roman" w:cs="Times New Roman"/>
          <w:sz w:val="24"/>
          <w:szCs w:val="24"/>
          <w:lang w:val="en-US"/>
        </w:rPr>
        <w:t xml:space="preserve"> </w:t>
      </w:r>
    </w:p>
    <w:p w14:paraId="706BD355"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1.3.</w:t>
      </w:r>
      <w:r w:rsidRPr="00C92EC6">
        <w:rPr>
          <w:rFonts w:ascii="Times New Roman" w:hAnsi="Times New Roman" w:cs="Times New Roman"/>
          <w:sz w:val="24"/>
          <w:szCs w:val="24"/>
          <w:lang w:val="en-US"/>
        </w:rPr>
        <w:tab/>
        <w:t>The Freight Forwarder provides services for the organization of transportation personally or with the involvement of a third party, including carriers (hereinafter referred to as the Carrier). For the direct movement of cargo in the manner approved by the terms of this Agreement, the Forwarder has the right to engage the Carrier, with whom the Forwarder concludes a cargo transportation agreement on its own behalf, and is personally financially responsible for the performance of obligations under this Agreement. Under no circumstances shall any loss of material profit be reimbursed under this contract.</w:t>
      </w:r>
    </w:p>
    <w:p w14:paraId="73976A26"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1.4. The Parties confirm that this Agreement does not give the Forwarder exclusive rights to provide services and does not oblige the Client to place minimum volumes of orders.</w:t>
      </w:r>
    </w:p>
    <w:p w14:paraId="12D020D4" w14:textId="77777777" w:rsidR="0099577A" w:rsidRPr="00C92EC6" w:rsidRDefault="0099577A" w:rsidP="0099577A">
      <w:pPr>
        <w:pStyle w:val="afb"/>
        <w:jc w:val="both"/>
        <w:rPr>
          <w:rFonts w:ascii="Times New Roman" w:hAnsi="Times New Roman" w:cs="Times New Roman"/>
          <w:sz w:val="24"/>
          <w:szCs w:val="24"/>
          <w:lang w:val="en-US"/>
        </w:rPr>
      </w:pPr>
    </w:p>
    <w:p w14:paraId="55882394"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lastRenderedPageBreak/>
        <w:t>2.</w:t>
      </w:r>
      <w:r w:rsidRPr="00C92EC6">
        <w:rPr>
          <w:rFonts w:ascii="Times New Roman" w:hAnsi="Times New Roman" w:cs="Times New Roman"/>
          <w:b/>
          <w:bCs/>
          <w:sz w:val="24"/>
          <w:szCs w:val="24"/>
          <w:lang w:val="en-US"/>
        </w:rPr>
        <w:tab/>
        <w:t>REQUEST FOR TRANSPORTATION</w:t>
      </w:r>
    </w:p>
    <w:p w14:paraId="62C9D84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2.1.</w:t>
      </w:r>
      <w:r w:rsidRPr="00C92EC6">
        <w:rPr>
          <w:rFonts w:ascii="Times New Roman" w:hAnsi="Times New Roman" w:cs="Times New Roman"/>
          <w:sz w:val="24"/>
          <w:szCs w:val="24"/>
          <w:lang w:val="en-US"/>
        </w:rPr>
        <w:tab/>
        <w:t>The organization of transportation and delivery of goods are carried out on the basis of the Transport Application (hereinafter referred to as the Application) submitted by the Client and confirmed by the Forwarder, which includes the terms of the services, including the route of transportation, cost, terms of transportation, cargo specifications and other necessary information at the discretion of the Parties. The Application is an integral part of this Agreement and has equal legal force with it. In case of contradictions between the terms of the Order and the Agreement, the Parties will apply the terms of the Order.</w:t>
      </w:r>
    </w:p>
    <w:p w14:paraId="747C059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2.2.</w:t>
      </w:r>
      <w:r w:rsidRPr="00C92EC6">
        <w:rPr>
          <w:rFonts w:ascii="Times New Roman" w:hAnsi="Times New Roman" w:cs="Times New Roman"/>
          <w:sz w:val="24"/>
          <w:szCs w:val="24"/>
          <w:lang w:val="en-US"/>
        </w:rPr>
        <w:tab/>
        <w:t xml:space="preserve">The Client shall send to the Forwarder the Application for the transportation of oversized cargo by e-mail no later than 5 working days before its start local time (Bishkek, GMT+6) and 10 working days in international traffic. For oversized cargo that requires special permits, the deadlines for submitting the Application are specified in the Freight Forwarder's Commercial Offer. </w:t>
      </w:r>
    </w:p>
    <w:p w14:paraId="54F0841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2.3. Joint transportation of food products with non-food products, as well as with products with a pungent specific smell is not allowed.</w:t>
      </w:r>
    </w:p>
    <w:p w14:paraId="2A07822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2.4.</w:t>
      </w:r>
      <w:r w:rsidRPr="00C92EC6">
        <w:rPr>
          <w:rFonts w:ascii="Times New Roman" w:hAnsi="Times New Roman" w:cs="Times New Roman"/>
          <w:sz w:val="24"/>
          <w:szCs w:val="24"/>
          <w:lang w:val="en-US"/>
        </w:rPr>
        <w:tab/>
        <w:t>Within a period not exceeding 3 (three) business days, the Forwarder confirms the readiness to execute the Order by sending the Order signed and sealed by the Forwarder's seal to the Client by e-mail. After performing these actions, the Application is considered accepted for execution (confirmed) by the Forwarder and is an integral part of the Agreement.</w:t>
      </w:r>
    </w:p>
    <w:p w14:paraId="7D19D7C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2.5.</w:t>
      </w:r>
      <w:r w:rsidRPr="00C92EC6">
        <w:rPr>
          <w:rFonts w:ascii="Times New Roman" w:hAnsi="Times New Roman" w:cs="Times New Roman"/>
          <w:sz w:val="24"/>
          <w:szCs w:val="24"/>
          <w:lang w:val="en-US"/>
        </w:rPr>
        <w:tab/>
        <w:t xml:space="preserve">The Order accepted for execution (confirmed) may be canceled by the Client no later than 72 hours before the start of loading with reimbursement to the Forwarder of all costs incurred, as well as a penalty for cancellation of loading, if it is provided for by the Order. </w:t>
      </w:r>
    </w:p>
    <w:p w14:paraId="6378E36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2.6.</w:t>
      </w:r>
      <w:r w:rsidRPr="00C92EC6">
        <w:rPr>
          <w:rFonts w:ascii="Times New Roman" w:hAnsi="Times New Roman" w:cs="Times New Roman"/>
          <w:sz w:val="24"/>
          <w:szCs w:val="24"/>
          <w:lang w:val="en-US"/>
        </w:rPr>
        <w:tab/>
        <w:t xml:space="preserve">In case of incorrect information in the Order, the need to change the route of transportation, the Client shall send a written notice to the Forwarder of changes in the Order no later than 24 hours before the start of loading. In this case, the Forwarder has the right to revise the cost and conditions of the </w:t>
      </w:r>
      <w:proofErr w:type="gramStart"/>
      <w:r w:rsidRPr="00C92EC6">
        <w:rPr>
          <w:rFonts w:ascii="Times New Roman" w:hAnsi="Times New Roman" w:cs="Times New Roman"/>
          <w:sz w:val="24"/>
          <w:szCs w:val="24"/>
          <w:lang w:val="en-US"/>
        </w:rPr>
        <w:t>Order, or</w:t>
      </w:r>
      <w:proofErr w:type="gramEnd"/>
      <w:r w:rsidRPr="00C92EC6">
        <w:rPr>
          <w:rFonts w:ascii="Times New Roman" w:hAnsi="Times New Roman" w:cs="Times New Roman"/>
          <w:sz w:val="24"/>
          <w:szCs w:val="24"/>
          <w:lang w:val="en-US"/>
        </w:rPr>
        <w:t xml:space="preserve"> refuse to fulfill the Order.</w:t>
      </w:r>
    </w:p>
    <w:p w14:paraId="2FB90A70" w14:textId="77777777" w:rsidR="0099577A" w:rsidRPr="00C92EC6" w:rsidRDefault="0099577A" w:rsidP="0099577A">
      <w:pPr>
        <w:pStyle w:val="afb"/>
        <w:jc w:val="both"/>
        <w:rPr>
          <w:rFonts w:ascii="Times New Roman" w:hAnsi="Times New Roman" w:cs="Times New Roman"/>
          <w:sz w:val="24"/>
          <w:szCs w:val="24"/>
          <w:lang w:val="en-US"/>
        </w:rPr>
      </w:pPr>
    </w:p>
    <w:p w14:paraId="68D2359D" w14:textId="072AFD36"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3.</w:t>
      </w:r>
      <w:r w:rsidRPr="00C92EC6">
        <w:rPr>
          <w:rFonts w:ascii="Times New Roman" w:hAnsi="Times New Roman" w:cs="Times New Roman"/>
          <w:b/>
          <w:bCs/>
          <w:sz w:val="24"/>
          <w:szCs w:val="24"/>
          <w:lang w:val="en-US"/>
        </w:rPr>
        <w:tab/>
      </w:r>
      <w:r w:rsidR="003059D0" w:rsidRPr="003059D0">
        <w:rPr>
          <w:rFonts w:ascii="Times New Roman" w:hAnsi="Times New Roman" w:cs="Times New Roman"/>
          <w:b/>
          <w:bCs/>
          <w:sz w:val="24"/>
          <w:szCs w:val="24"/>
          <w:lang w:val="en-US"/>
        </w:rPr>
        <w:t>GUARANTEES AND ASSURANCES OF THE PARTIES</w:t>
      </w:r>
    </w:p>
    <w:p w14:paraId="635FBA73" w14:textId="49B79591"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3.1.</w:t>
      </w:r>
      <w:r w:rsidRPr="00C92EC6">
        <w:rPr>
          <w:rFonts w:ascii="Times New Roman" w:hAnsi="Times New Roman" w:cs="Times New Roman"/>
          <w:sz w:val="24"/>
          <w:szCs w:val="24"/>
          <w:lang w:val="en-US"/>
        </w:rPr>
        <w:tab/>
        <w:t xml:space="preserve">Statements of </w:t>
      </w:r>
      <w:r w:rsidR="0066688F">
        <w:rPr>
          <w:rFonts w:ascii="Times New Roman" w:hAnsi="Times New Roman" w:cs="Times New Roman"/>
          <w:sz w:val="24"/>
          <w:szCs w:val="24"/>
          <w:lang w:val="en-US"/>
        </w:rPr>
        <w:t>Legal Force</w:t>
      </w:r>
      <w:r w:rsidRPr="00C92EC6">
        <w:rPr>
          <w:rFonts w:ascii="Times New Roman" w:hAnsi="Times New Roman" w:cs="Times New Roman"/>
          <w:sz w:val="24"/>
          <w:szCs w:val="24"/>
          <w:lang w:val="en-US"/>
        </w:rPr>
        <w:t>.</w:t>
      </w:r>
    </w:p>
    <w:p w14:paraId="6A80B5A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The Parties hereby warrant that they are duly constituted and genuinely exist under the laws of the country of residence, have the necessary powers to conduct business, and are in a favorable financial position in accordance with the requirements of the country of residence, the violation of which, in the opinion of a reasonable person, could entail significant adverse consequences. </w:t>
      </w:r>
    </w:p>
    <w:p w14:paraId="66C4B1E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3.2.</w:t>
      </w:r>
      <w:r w:rsidRPr="00C92EC6">
        <w:rPr>
          <w:rFonts w:ascii="Times New Roman" w:hAnsi="Times New Roman" w:cs="Times New Roman"/>
          <w:sz w:val="24"/>
          <w:szCs w:val="24"/>
          <w:lang w:val="en-US"/>
        </w:rPr>
        <w:tab/>
        <w:t>Certificates of authority.</w:t>
      </w:r>
    </w:p>
    <w:p w14:paraId="22E9277C"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The Parties warrant that they have taken all necessary actions to approve the signing, delivery and performance of this Agreement.  The signing, delivery and execution of this Agreement by the Parties does not contradict any of the provisions of the relevant laws, legislative acts, rules or regulations, orders, court decisions, and will not lead to a violation of the rights of third parties.</w:t>
      </w:r>
    </w:p>
    <w:p w14:paraId="659C879A"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3.3.</w:t>
      </w:r>
      <w:r w:rsidRPr="00C92EC6">
        <w:rPr>
          <w:rFonts w:ascii="Times New Roman" w:hAnsi="Times New Roman" w:cs="Times New Roman"/>
          <w:sz w:val="24"/>
          <w:szCs w:val="24"/>
          <w:lang w:val="en-US"/>
        </w:rPr>
        <w:tab/>
        <w:t>Enforceability of the contract.</w:t>
      </w:r>
    </w:p>
    <w:p w14:paraId="410B0AB1"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This Agreement establishes legal, valid and binding obligations of the Parties that can be enforced in accordance with the terms of the Agreement. </w:t>
      </w:r>
    </w:p>
    <w:p w14:paraId="5FA609C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3.4.</w:t>
      </w:r>
      <w:r w:rsidRPr="00C92EC6">
        <w:rPr>
          <w:rFonts w:ascii="Times New Roman" w:hAnsi="Times New Roman" w:cs="Times New Roman"/>
          <w:sz w:val="24"/>
          <w:szCs w:val="24"/>
          <w:lang w:val="en-US"/>
        </w:rPr>
        <w:tab/>
        <w:t>Accurate and complete disclosure.</w:t>
      </w:r>
    </w:p>
    <w:p w14:paraId="7FD2238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All </w:t>
      </w:r>
      <w:proofErr w:type="gramStart"/>
      <w:r w:rsidRPr="00C92EC6">
        <w:rPr>
          <w:rFonts w:ascii="Times New Roman" w:hAnsi="Times New Roman" w:cs="Times New Roman"/>
          <w:sz w:val="24"/>
          <w:szCs w:val="24"/>
          <w:lang w:val="en-US"/>
        </w:rPr>
        <w:t>factual information</w:t>
      </w:r>
      <w:proofErr w:type="gramEnd"/>
      <w:r w:rsidRPr="00C92EC6">
        <w:rPr>
          <w:rFonts w:ascii="Times New Roman" w:hAnsi="Times New Roman" w:cs="Times New Roman"/>
          <w:sz w:val="24"/>
          <w:szCs w:val="24"/>
          <w:lang w:val="en-US"/>
        </w:rPr>
        <w:t xml:space="preserve"> (considered as a whole) provided by the Parties to each other in writing in accordance with this Agreement or transactions related to this Agreement is true and accurate in all material respects. None of the essential facts necessary for a reasonable perception of this information are missing.</w:t>
      </w:r>
    </w:p>
    <w:p w14:paraId="3BAAFFFD"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3.5.</w:t>
      </w:r>
      <w:r w:rsidRPr="00C92EC6">
        <w:rPr>
          <w:rFonts w:ascii="Times New Roman" w:hAnsi="Times New Roman" w:cs="Times New Roman"/>
          <w:sz w:val="24"/>
          <w:szCs w:val="24"/>
          <w:lang w:val="en-US"/>
        </w:rPr>
        <w:tab/>
        <w:t>Prior to signing this Agreement, the Client and the Forwarder undertake to provide copies (scanned copies) of the following documents:</w:t>
      </w:r>
    </w:p>
    <w:p w14:paraId="2A2B5B10" w14:textId="77777777" w:rsidR="0099577A" w:rsidRPr="00C92EC6" w:rsidRDefault="0099577A" w:rsidP="0099577A">
      <w:pPr>
        <w:pStyle w:val="afb"/>
        <w:tabs>
          <w:tab w:val="left" w:pos="360"/>
        </w:tabs>
        <w:ind w:left="450" w:hanging="18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a) - Statutes as </w:t>
      </w:r>
      <w:proofErr w:type="gramStart"/>
      <w:r w:rsidRPr="00C92EC6">
        <w:rPr>
          <w:rFonts w:ascii="Times New Roman" w:hAnsi="Times New Roman" w:cs="Times New Roman"/>
          <w:sz w:val="24"/>
          <w:szCs w:val="24"/>
          <w:lang w:val="en-US"/>
        </w:rPr>
        <w:t>amended;</w:t>
      </w:r>
      <w:proofErr w:type="gramEnd"/>
    </w:p>
    <w:p w14:paraId="5C513998" w14:textId="77777777" w:rsidR="0099577A" w:rsidRPr="00C92EC6" w:rsidRDefault="0099577A" w:rsidP="0099577A">
      <w:pPr>
        <w:pStyle w:val="afb"/>
        <w:tabs>
          <w:tab w:val="left" w:pos="360"/>
        </w:tabs>
        <w:ind w:left="450" w:hanging="18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lastRenderedPageBreak/>
        <w:t xml:space="preserve">b) - Protocol on the appointment of the director (copy of the power of attorney, if the signatory acts under </w:t>
      </w:r>
      <w:proofErr w:type="gramStart"/>
      <w:r w:rsidRPr="00C92EC6">
        <w:rPr>
          <w:rFonts w:ascii="Times New Roman" w:hAnsi="Times New Roman" w:cs="Times New Roman"/>
          <w:sz w:val="24"/>
          <w:szCs w:val="24"/>
          <w:lang w:val="en-US"/>
        </w:rPr>
        <w:t>a power</w:t>
      </w:r>
      <w:proofErr w:type="gramEnd"/>
      <w:r w:rsidRPr="00C92EC6">
        <w:rPr>
          <w:rFonts w:ascii="Times New Roman" w:hAnsi="Times New Roman" w:cs="Times New Roman"/>
          <w:sz w:val="24"/>
          <w:szCs w:val="24"/>
          <w:lang w:val="en-US"/>
        </w:rPr>
        <w:t xml:space="preserve"> of attorney or </w:t>
      </w:r>
      <w:proofErr w:type="gramStart"/>
      <w:r w:rsidRPr="00C92EC6">
        <w:rPr>
          <w:rFonts w:ascii="Times New Roman" w:hAnsi="Times New Roman" w:cs="Times New Roman"/>
          <w:sz w:val="24"/>
          <w:szCs w:val="24"/>
          <w:lang w:val="en-US"/>
        </w:rPr>
        <w:t>other</w:t>
      </w:r>
      <w:proofErr w:type="gramEnd"/>
      <w:r w:rsidRPr="00C92EC6">
        <w:rPr>
          <w:rFonts w:ascii="Times New Roman" w:hAnsi="Times New Roman" w:cs="Times New Roman"/>
          <w:sz w:val="24"/>
          <w:szCs w:val="24"/>
          <w:lang w:val="en-US"/>
        </w:rPr>
        <w:t xml:space="preserve"> authorizing document</w:t>
      </w:r>
      <w:proofErr w:type="gramStart"/>
      <w:r w:rsidRPr="00C92EC6">
        <w:rPr>
          <w:rFonts w:ascii="Times New Roman" w:hAnsi="Times New Roman" w:cs="Times New Roman"/>
          <w:sz w:val="24"/>
          <w:szCs w:val="24"/>
          <w:lang w:val="en-US"/>
        </w:rPr>
        <w:t>);</w:t>
      </w:r>
      <w:proofErr w:type="gramEnd"/>
    </w:p>
    <w:p w14:paraId="331B72AE" w14:textId="77777777" w:rsidR="0099577A" w:rsidRPr="00C92EC6" w:rsidRDefault="0099577A" w:rsidP="0099577A">
      <w:pPr>
        <w:pStyle w:val="afb"/>
        <w:tabs>
          <w:tab w:val="left" w:pos="360"/>
        </w:tabs>
        <w:ind w:left="450" w:hanging="18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c) - Order for the head (signatory</w:t>
      </w:r>
      <w:proofErr w:type="gramStart"/>
      <w:r w:rsidRPr="00C92EC6">
        <w:rPr>
          <w:rFonts w:ascii="Times New Roman" w:hAnsi="Times New Roman" w:cs="Times New Roman"/>
          <w:sz w:val="24"/>
          <w:szCs w:val="24"/>
          <w:lang w:val="en-US"/>
        </w:rPr>
        <w:t>);</w:t>
      </w:r>
      <w:proofErr w:type="gramEnd"/>
    </w:p>
    <w:p w14:paraId="3F0B5DB8" w14:textId="77777777" w:rsidR="0099577A" w:rsidRPr="00C92EC6" w:rsidRDefault="0099577A" w:rsidP="0099577A">
      <w:pPr>
        <w:pStyle w:val="afb"/>
        <w:tabs>
          <w:tab w:val="left" w:pos="360"/>
          <w:tab w:val="left" w:pos="720"/>
          <w:tab w:val="left" w:pos="810"/>
          <w:tab w:val="left" w:pos="990"/>
          <w:tab w:val="left" w:pos="1440"/>
        </w:tabs>
        <w:ind w:left="450" w:hanging="18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d) - License or other authorization documents of the Forwarder for the right to carry out this type of service, if applicable.</w:t>
      </w:r>
    </w:p>
    <w:p w14:paraId="321733E3"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  </w:t>
      </w:r>
    </w:p>
    <w:p w14:paraId="3F2E4F5A" w14:textId="77777777" w:rsidR="0099577A" w:rsidRPr="00C92EC6" w:rsidRDefault="0099577A" w:rsidP="0099577A">
      <w:pPr>
        <w:pStyle w:val="afb"/>
        <w:jc w:val="both"/>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4.</w:t>
      </w:r>
      <w:r w:rsidRPr="00C92EC6">
        <w:rPr>
          <w:rFonts w:ascii="Times New Roman" w:hAnsi="Times New Roman" w:cs="Times New Roman"/>
          <w:b/>
          <w:bCs/>
          <w:sz w:val="24"/>
          <w:szCs w:val="24"/>
          <w:lang w:val="en-US"/>
        </w:rPr>
        <w:tab/>
        <w:t>RIGHTS AND OBLIGATIONS OF THE PARTIES</w:t>
      </w:r>
    </w:p>
    <w:p w14:paraId="6EA6F8E6" w14:textId="77777777" w:rsidR="0099577A" w:rsidRPr="00C92EC6" w:rsidRDefault="0099577A" w:rsidP="0099577A">
      <w:pPr>
        <w:pStyle w:val="afb"/>
        <w:jc w:val="both"/>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4.1.</w:t>
      </w:r>
      <w:r w:rsidRPr="00C92EC6">
        <w:rPr>
          <w:rFonts w:ascii="Times New Roman" w:hAnsi="Times New Roman" w:cs="Times New Roman"/>
          <w:b/>
          <w:bCs/>
          <w:sz w:val="24"/>
          <w:szCs w:val="24"/>
          <w:lang w:val="en-US"/>
        </w:rPr>
        <w:tab/>
        <w:t>The freight forwarder undertakes:</w:t>
      </w:r>
    </w:p>
    <w:p w14:paraId="16A77B2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4.1.1.</w:t>
      </w:r>
      <w:r w:rsidRPr="00C92EC6">
        <w:rPr>
          <w:rFonts w:ascii="Times New Roman" w:hAnsi="Times New Roman" w:cs="Times New Roman"/>
          <w:sz w:val="24"/>
          <w:szCs w:val="24"/>
          <w:lang w:val="en-US"/>
        </w:rPr>
        <w:tab/>
        <w:t>Execute the Client's Order properly and within the period specified in the Order.</w:t>
      </w:r>
    </w:p>
    <w:p w14:paraId="322C5AB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4.1.2.</w:t>
      </w:r>
      <w:r w:rsidRPr="00C92EC6">
        <w:rPr>
          <w:rFonts w:ascii="Times New Roman" w:hAnsi="Times New Roman" w:cs="Times New Roman"/>
          <w:sz w:val="24"/>
          <w:szCs w:val="24"/>
          <w:lang w:val="en-US"/>
        </w:rPr>
        <w:tab/>
        <w:t>Organize the provision of the vehicle for loading at the time specified in the Application.</w:t>
      </w:r>
    </w:p>
    <w:p w14:paraId="6AA0E64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4.1.3.</w:t>
      </w:r>
      <w:r w:rsidRPr="00C92EC6">
        <w:rPr>
          <w:rFonts w:ascii="Times New Roman" w:hAnsi="Times New Roman" w:cs="Times New Roman"/>
          <w:sz w:val="24"/>
          <w:szCs w:val="24"/>
          <w:lang w:val="en-US"/>
        </w:rPr>
        <w:tab/>
        <w:t>The Freight Forwarder undertakes to search for a Carrier that meets the following requirements:</w:t>
      </w:r>
    </w:p>
    <w:p w14:paraId="39AE72A1" w14:textId="77777777" w:rsidR="0099577A" w:rsidRPr="00C92EC6" w:rsidRDefault="0099577A" w:rsidP="0099577A">
      <w:pPr>
        <w:pStyle w:val="afb"/>
        <w:ind w:left="540" w:hanging="27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a.</w:t>
      </w:r>
      <w:r w:rsidRPr="00C92EC6">
        <w:rPr>
          <w:rFonts w:ascii="Times New Roman" w:hAnsi="Times New Roman" w:cs="Times New Roman"/>
          <w:sz w:val="24"/>
          <w:szCs w:val="24"/>
          <w:lang w:val="en-US"/>
        </w:rPr>
        <w:tab/>
        <w:t xml:space="preserve">The Carrier's vehicle is as close as possible to the place of loading of the cargo specified by the </w:t>
      </w:r>
      <w:proofErr w:type="gramStart"/>
      <w:r w:rsidRPr="00C92EC6">
        <w:rPr>
          <w:rFonts w:ascii="Times New Roman" w:hAnsi="Times New Roman" w:cs="Times New Roman"/>
          <w:sz w:val="24"/>
          <w:szCs w:val="24"/>
          <w:lang w:val="en-US"/>
        </w:rPr>
        <w:t>Client;</w:t>
      </w:r>
      <w:proofErr w:type="gramEnd"/>
    </w:p>
    <w:p w14:paraId="74705F9B" w14:textId="77777777" w:rsidR="0099577A" w:rsidRPr="00C92EC6" w:rsidRDefault="0099577A" w:rsidP="0099577A">
      <w:pPr>
        <w:pStyle w:val="afb"/>
        <w:ind w:left="540" w:hanging="27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b.</w:t>
      </w:r>
      <w:r w:rsidRPr="00C92EC6">
        <w:rPr>
          <w:rFonts w:ascii="Times New Roman" w:hAnsi="Times New Roman" w:cs="Times New Roman"/>
          <w:sz w:val="24"/>
          <w:szCs w:val="24"/>
          <w:lang w:val="en-US"/>
        </w:rPr>
        <w:tab/>
        <w:t xml:space="preserve">The Carrier's vehicle meets the technical requirements declared by the </w:t>
      </w:r>
      <w:proofErr w:type="gramStart"/>
      <w:r w:rsidRPr="00C92EC6">
        <w:rPr>
          <w:rFonts w:ascii="Times New Roman" w:hAnsi="Times New Roman" w:cs="Times New Roman"/>
          <w:sz w:val="24"/>
          <w:szCs w:val="24"/>
          <w:lang w:val="en-US"/>
        </w:rPr>
        <w:t>Client;</w:t>
      </w:r>
      <w:proofErr w:type="gramEnd"/>
    </w:p>
    <w:p w14:paraId="1610A456" w14:textId="77777777" w:rsidR="0099577A" w:rsidRPr="00C92EC6" w:rsidRDefault="0099577A" w:rsidP="0099577A">
      <w:pPr>
        <w:pStyle w:val="afb"/>
        <w:ind w:left="540" w:hanging="270"/>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p.</w:t>
      </w:r>
      <w:r w:rsidRPr="00C92EC6">
        <w:rPr>
          <w:rFonts w:ascii="Times New Roman" w:hAnsi="Times New Roman" w:cs="Times New Roman"/>
          <w:sz w:val="24"/>
          <w:szCs w:val="24"/>
          <w:lang w:val="en-US"/>
        </w:rPr>
        <w:tab/>
      </w:r>
      <w:proofErr w:type="gramStart"/>
      <w:r w:rsidRPr="00C92EC6">
        <w:rPr>
          <w:rFonts w:ascii="Times New Roman" w:hAnsi="Times New Roman" w:cs="Times New Roman"/>
          <w:sz w:val="24"/>
          <w:szCs w:val="24"/>
          <w:lang w:val="en-US"/>
        </w:rPr>
        <w:t>Other</w:t>
      </w:r>
      <w:proofErr w:type="gramEnd"/>
      <w:r w:rsidRPr="00C92EC6">
        <w:rPr>
          <w:rFonts w:ascii="Times New Roman" w:hAnsi="Times New Roman" w:cs="Times New Roman"/>
          <w:sz w:val="24"/>
          <w:szCs w:val="24"/>
          <w:lang w:val="en-US"/>
        </w:rPr>
        <w:t xml:space="preserve"> requirements additionally specified by the Client in the Application and regulatory enactments.</w:t>
      </w:r>
    </w:p>
    <w:p w14:paraId="177D47CB"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4.1.4.</w:t>
      </w:r>
      <w:r w:rsidRPr="00C92EC6">
        <w:rPr>
          <w:rFonts w:ascii="Times New Roman" w:hAnsi="Times New Roman" w:cs="Times New Roman"/>
          <w:sz w:val="24"/>
          <w:szCs w:val="24"/>
          <w:lang w:val="en-US"/>
        </w:rPr>
        <w:tab/>
        <w:t>Immediately inform the Client by electronic communication channels about all cases of forced delay of the vehicle on the way, their causes and other unforeseen circumstances that prevent timely transportation.</w:t>
      </w:r>
    </w:p>
    <w:p w14:paraId="3C37F456"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4.1.5.</w:t>
      </w:r>
      <w:r w:rsidRPr="00C92EC6">
        <w:rPr>
          <w:rFonts w:ascii="Times New Roman" w:hAnsi="Times New Roman" w:cs="Times New Roman"/>
          <w:sz w:val="24"/>
          <w:szCs w:val="24"/>
          <w:lang w:val="en-US"/>
        </w:rPr>
        <w:tab/>
        <w:t>At the request of the Client, inform him in any way after loading the cargo about the location of the vehicle.</w:t>
      </w:r>
    </w:p>
    <w:p w14:paraId="49A56CEB"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4.1.6.</w:t>
      </w:r>
      <w:r w:rsidRPr="00C92EC6">
        <w:rPr>
          <w:rFonts w:ascii="Times New Roman" w:hAnsi="Times New Roman" w:cs="Times New Roman"/>
          <w:sz w:val="24"/>
          <w:szCs w:val="24"/>
          <w:lang w:val="en-US"/>
        </w:rPr>
        <w:tab/>
        <w:t>In the event of a breakdown of the vehicle during transportation, ensure its timely replacement without damage to the cargo and the conditions of its delivery.</w:t>
      </w:r>
    </w:p>
    <w:p w14:paraId="6A505FDD" w14:textId="77777777" w:rsidR="0099577A" w:rsidRPr="00C92EC6" w:rsidRDefault="0099577A" w:rsidP="0099577A">
      <w:pPr>
        <w:pStyle w:val="13"/>
        <w:jc w:val="both"/>
        <w:rPr>
          <w:lang w:val="en-US"/>
        </w:rPr>
      </w:pPr>
      <w:r w:rsidRPr="00C92EC6">
        <w:rPr>
          <w:lang w:val="en-US"/>
        </w:rPr>
        <w:t>4.1.7.</w:t>
      </w:r>
      <w:r w:rsidRPr="00C92EC6">
        <w:rPr>
          <w:lang w:val="en-US"/>
        </w:rPr>
        <w:tab/>
        <w:t xml:space="preserve">The freight forwarder is obliged to report on all the detected shortcomings of the information received by him about the cargo and the terms of its delivery, and in case of its incompleteness, to make an additional request. When accepting the cargo for transportation, the Forwarder, with the help of the driver of the vehicle, except for the cases of acceptance of a sealed container for transportation, shall carry out the following activities: </w:t>
      </w:r>
    </w:p>
    <w:p w14:paraId="287AA217" w14:textId="77777777" w:rsidR="0099577A" w:rsidRPr="00C92EC6" w:rsidRDefault="0099577A" w:rsidP="00A52A0C">
      <w:pPr>
        <w:pStyle w:val="13"/>
        <w:numPr>
          <w:ilvl w:val="0"/>
          <w:numId w:val="18"/>
        </w:numPr>
        <w:ind w:left="540" w:hanging="180"/>
        <w:jc w:val="both"/>
        <w:rPr>
          <w:lang w:val="en-US"/>
        </w:rPr>
      </w:pPr>
      <w:r w:rsidRPr="00C92EC6">
        <w:rPr>
          <w:lang w:val="en-US"/>
        </w:rPr>
        <w:t xml:space="preserve">Acceptance of cargo from the consignor is carried out by the Forwarder </w:t>
      </w:r>
      <w:proofErr w:type="gramStart"/>
      <w:r w:rsidRPr="00C92EC6">
        <w:rPr>
          <w:lang w:val="en-US"/>
        </w:rPr>
        <w:t>on the basis of</w:t>
      </w:r>
      <w:proofErr w:type="gramEnd"/>
      <w:r w:rsidRPr="00C92EC6">
        <w:rPr>
          <w:lang w:val="en-US"/>
        </w:rPr>
        <w:t xml:space="preserve"> the application and accompanying documents for the cargo.</w:t>
      </w:r>
    </w:p>
    <w:p w14:paraId="03A9090D" w14:textId="77777777" w:rsidR="0099577A" w:rsidRPr="00C92EC6" w:rsidRDefault="0099577A" w:rsidP="00A52A0C">
      <w:pPr>
        <w:pStyle w:val="13"/>
        <w:numPr>
          <w:ilvl w:val="0"/>
          <w:numId w:val="18"/>
        </w:numPr>
        <w:ind w:left="540" w:hanging="180"/>
        <w:jc w:val="both"/>
        <w:rPr>
          <w:lang w:val="en-US"/>
        </w:rPr>
      </w:pPr>
      <w:r w:rsidRPr="00C92EC6">
        <w:rPr>
          <w:lang w:val="en-US"/>
        </w:rPr>
        <w:t>Carries out visual control of the packaging of the cargo handed over for transportation. The packaging must not have damage to the integrity or traces of damage to the cargo (leaks, tears, dents, etc.).</w:t>
      </w:r>
    </w:p>
    <w:p w14:paraId="06CCF026" w14:textId="77777777" w:rsidR="0099577A" w:rsidRPr="00C92EC6" w:rsidRDefault="0099577A" w:rsidP="00A52A0C">
      <w:pPr>
        <w:pStyle w:val="13"/>
        <w:numPr>
          <w:ilvl w:val="0"/>
          <w:numId w:val="18"/>
        </w:numPr>
        <w:ind w:left="540" w:hanging="180"/>
        <w:jc w:val="both"/>
        <w:rPr>
          <w:lang w:val="en-US"/>
        </w:rPr>
      </w:pPr>
      <w:r w:rsidRPr="00C92EC6">
        <w:rPr>
          <w:lang w:val="en-US"/>
        </w:rPr>
        <w:t>In case of detection of obvious cargo defects (visually determined defects), incompleteness, inconsistency of cargo parameters in the Application, discrepancies in the quantity of cargo in the process of acceptance of cargo for transportation, the Forwarder shall immediately notify the Client and act in accordance with the Client's instructions.</w:t>
      </w:r>
    </w:p>
    <w:p w14:paraId="7F258CA9" w14:textId="4D77C609" w:rsidR="0099577A" w:rsidRPr="00C92EC6" w:rsidRDefault="0099577A" w:rsidP="00A52A0C">
      <w:pPr>
        <w:pStyle w:val="13"/>
        <w:numPr>
          <w:ilvl w:val="0"/>
          <w:numId w:val="18"/>
        </w:numPr>
        <w:ind w:left="540" w:hanging="180"/>
        <w:jc w:val="both"/>
        <w:rPr>
          <w:lang w:val="en-US"/>
        </w:rPr>
      </w:pPr>
      <w:r w:rsidRPr="00C92EC6">
        <w:rPr>
          <w:lang w:val="en-US"/>
        </w:rPr>
        <w:t xml:space="preserve">The freight forwarder, in the absence of traces of opening of containers or packages, accepts from the consigner cargoes with a marked net or gross weight, according to the weight indicated in the </w:t>
      </w:r>
      <w:r w:rsidR="00135B3B">
        <w:rPr>
          <w:lang w:val="en-US"/>
        </w:rPr>
        <w:t>labeling</w:t>
      </w:r>
      <w:r w:rsidRPr="00C92EC6">
        <w:rPr>
          <w:lang w:val="en-US"/>
        </w:rPr>
        <w:t>.</w:t>
      </w:r>
    </w:p>
    <w:p w14:paraId="5E922BB3"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4.1.8.</w:t>
      </w:r>
      <w:r w:rsidRPr="00C92EC6">
        <w:rPr>
          <w:rFonts w:ascii="Times New Roman" w:hAnsi="Times New Roman" w:cs="Times New Roman"/>
          <w:sz w:val="24"/>
          <w:szCs w:val="24"/>
          <w:lang w:val="en-US"/>
        </w:rPr>
        <w:tab/>
        <w:t>Arrange for the delivery of the cargo, the name, quantity, weight and volume of which is specified in the Applications to this Agreement.</w:t>
      </w:r>
    </w:p>
    <w:p w14:paraId="28A3590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4.1.9.</w:t>
      </w:r>
      <w:r w:rsidRPr="00C92EC6">
        <w:rPr>
          <w:rFonts w:ascii="Times New Roman" w:hAnsi="Times New Roman" w:cs="Times New Roman"/>
          <w:sz w:val="24"/>
          <w:szCs w:val="24"/>
          <w:lang w:val="en-US"/>
        </w:rPr>
        <w:tab/>
        <w:t>If necessary, the Forwarder, at the expense of the Client and on his written instruction, can arrange additional services of the Surveyor, services for the issuance of certificates: quality of goods, origin, phytosanitary and other documents, as well as other actions at the written request of the Client.</w:t>
      </w:r>
    </w:p>
    <w:p w14:paraId="1D9C3E9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4.1.10.</w:t>
      </w:r>
      <w:r w:rsidRPr="00C92EC6">
        <w:rPr>
          <w:rFonts w:ascii="Times New Roman" w:hAnsi="Times New Roman" w:cs="Times New Roman"/>
          <w:sz w:val="24"/>
          <w:szCs w:val="24"/>
          <w:lang w:val="en-US"/>
        </w:rPr>
        <w:tab/>
        <w:t>The Freight Forwarder may deviate from the Client's instructions if it is necessary in the interests of the latter, if he could not previously request the Client for his consent to such a deviation or receive a response to his request within 1 (one) day.</w:t>
      </w:r>
    </w:p>
    <w:p w14:paraId="0E18D0F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lastRenderedPageBreak/>
        <w:t xml:space="preserve">4.1.11. The Forwarder is obliged to ensure the safety of the cargo, as well as accompanying documents, from the moment of its acceptance for transportation to the </w:t>
      </w:r>
      <w:proofErr w:type="gramStart"/>
      <w:r w:rsidRPr="00C92EC6">
        <w:rPr>
          <w:rFonts w:ascii="Times New Roman" w:hAnsi="Times New Roman" w:cs="Times New Roman"/>
          <w:sz w:val="24"/>
          <w:szCs w:val="24"/>
          <w:lang w:val="en-US"/>
        </w:rPr>
        <w:t>moment of transfer</w:t>
      </w:r>
      <w:proofErr w:type="gramEnd"/>
      <w:r w:rsidRPr="00C92EC6">
        <w:rPr>
          <w:rFonts w:ascii="Times New Roman" w:hAnsi="Times New Roman" w:cs="Times New Roman"/>
          <w:sz w:val="24"/>
          <w:szCs w:val="24"/>
          <w:lang w:val="en-US"/>
        </w:rPr>
        <w:t xml:space="preserve"> of the cargo to the Client's Consignee or the Client. </w:t>
      </w:r>
    </w:p>
    <w:p w14:paraId="69144A9F"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4.1.12. Notify the Client in advance of the documents and provision of other data required in the process of providing forwarding services, as well as inform the Client about the </w:t>
      </w:r>
      <w:proofErr w:type="gramStart"/>
      <w:r w:rsidRPr="00C92EC6">
        <w:rPr>
          <w:rFonts w:ascii="Times New Roman" w:hAnsi="Times New Roman" w:cs="Times New Roman"/>
          <w:sz w:val="24"/>
          <w:szCs w:val="24"/>
          <w:lang w:val="en-US"/>
        </w:rPr>
        <w:t>detected shortcomings</w:t>
      </w:r>
      <w:proofErr w:type="gramEnd"/>
      <w:r w:rsidRPr="00C92EC6">
        <w:rPr>
          <w:rFonts w:ascii="Times New Roman" w:hAnsi="Times New Roman" w:cs="Times New Roman"/>
          <w:sz w:val="24"/>
          <w:szCs w:val="24"/>
          <w:lang w:val="en-US"/>
        </w:rPr>
        <w:t xml:space="preserve"> </w:t>
      </w:r>
      <w:proofErr w:type="gramStart"/>
      <w:r w:rsidRPr="00C92EC6">
        <w:rPr>
          <w:rFonts w:ascii="Times New Roman" w:hAnsi="Times New Roman" w:cs="Times New Roman"/>
          <w:sz w:val="24"/>
          <w:szCs w:val="24"/>
          <w:lang w:val="en-US"/>
        </w:rPr>
        <w:t>of</w:t>
      </w:r>
      <w:proofErr w:type="gramEnd"/>
      <w:r w:rsidRPr="00C92EC6">
        <w:rPr>
          <w:rFonts w:ascii="Times New Roman" w:hAnsi="Times New Roman" w:cs="Times New Roman"/>
          <w:sz w:val="24"/>
          <w:szCs w:val="24"/>
          <w:lang w:val="en-US"/>
        </w:rPr>
        <w:t xml:space="preserve"> the information received, and in case of incompleteness of the information, request the necessary additional data from the Client. In case the Client fills in the documents, the Forwarder also undertakes to check the correctness of the Client's filling in the shipping documents in accordance with the Rules of Carriage of Goods and the Forwarder's instructions, and to inform the Client of all the detected deficiencies of the completed documentation, </w:t>
      </w:r>
    </w:p>
    <w:p w14:paraId="4A7FA1E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4.1.13. To organize timely delivery for </w:t>
      </w:r>
      <w:proofErr w:type="gramStart"/>
      <w:r w:rsidRPr="00C92EC6">
        <w:rPr>
          <w:rFonts w:ascii="Times New Roman" w:hAnsi="Times New Roman" w:cs="Times New Roman"/>
          <w:sz w:val="24"/>
          <w:szCs w:val="24"/>
          <w:lang w:val="en-US"/>
        </w:rPr>
        <w:t>loading of</w:t>
      </w:r>
      <w:proofErr w:type="gramEnd"/>
      <w:r w:rsidRPr="00C92EC6">
        <w:rPr>
          <w:rFonts w:ascii="Times New Roman" w:hAnsi="Times New Roman" w:cs="Times New Roman"/>
          <w:sz w:val="24"/>
          <w:szCs w:val="24"/>
          <w:lang w:val="en-US"/>
        </w:rPr>
        <w:t xml:space="preserve"> vehicles of the established type, with the agreed characteristics; A delay is the delivery of a vehicle to the point of loading with a delay of one day after the date of loading agreed in the application. </w:t>
      </w:r>
    </w:p>
    <w:p w14:paraId="1D72391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4.1.14. Upon completion of the provision of services for each Application, draw up an act of services rendered and submit it for consideration by the Client in the manner provided for in the Agreement. </w:t>
      </w:r>
    </w:p>
    <w:p w14:paraId="4203EC1C"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4.1.15. When the consigner issues documents determining the quality of the cargo and the relationship between the supplier and the buyer (certificates, certificates, certificates, veterinary certificates, permits, etc.), the Forwarder accepts these documents and transfers them together with the cargo to the Client.</w:t>
      </w:r>
    </w:p>
    <w:p w14:paraId="2B85CB16" w14:textId="77777777" w:rsidR="0099577A" w:rsidRPr="00C92EC6" w:rsidRDefault="0099577A" w:rsidP="0099577A">
      <w:pPr>
        <w:pStyle w:val="afb"/>
        <w:jc w:val="both"/>
        <w:rPr>
          <w:rFonts w:ascii="Times New Roman" w:hAnsi="Times New Roman" w:cs="Times New Roman"/>
          <w:sz w:val="24"/>
          <w:szCs w:val="24"/>
          <w:lang w:val="en-US"/>
        </w:rPr>
      </w:pPr>
    </w:p>
    <w:p w14:paraId="46CCC776"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b/>
          <w:bCs/>
          <w:sz w:val="24"/>
          <w:szCs w:val="24"/>
          <w:lang w:val="en-US"/>
        </w:rPr>
        <w:t>4.2.</w:t>
      </w:r>
      <w:r w:rsidRPr="00C92EC6">
        <w:rPr>
          <w:rFonts w:ascii="Times New Roman" w:hAnsi="Times New Roman" w:cs="Times New Roman"/>
          <w:b/>
          <w:bCs/>
          <w:sz w:val="24"/>
          <w:szCs w:val="24"/>
          <w:lang w:val="en-US"/>
        </w:rPr>
        <w:tab/>
        <w:t>The freight forwarder has the right to</w:t>
      </w:r>
    </w:p>
    <w:p w14:paraId="390CC3BF" w14:textId="77777777" w:rsidR="0099577A" w:rsidRPr="00C92EC6" w:rsidRDefault="0099577A" w:rsidP="0099577A">
      <w:pPr>
        <w:rPr>
          <w:rFonts w:ascii="Times New Roman" w:hAnsi="Times New Roman" w:cs="Times New Roman"/>
        </w:rPr>
      </w:pPr>
      <w:r w:rsidRPr="0099577A">
        <w:rPr>
          <w:rFonts w:ascii="Times New Roman" w:hAnsi="Times New Roman" w:cs="Times New Roman"/>
        </w:rPr>
        <w:t>4.2.1.</w:t>
      </w:r>
      <w:r w:rsidRPr="0099577A">
        <w:rPr>
          <w:rFonts w:ascii="Times New Roman" w:hAnsi="Times New Roman" w:cs="Times New Roman"/>
        </w:rPr>
        <w:tab/>
        <w:t>not to commence the performance of the obligations provided for in this contract before the Client submits the necessary documents, as well as information about the properties of the cargo, the conditions of its transportation and other information necessary for the performance of the Forwarder's obligations. In case of incomplete information, the Forwarder is obliged to request the necessary additional data from the Client.</w:t>
      </w:r>
    </w:p>
    <w:p w14:paraId="39BE53F9"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4.2.2.</w:t>
      </w:r>
      <w:r w:rsidRPr="00C92EC6">
        <w:rPr>
          <w:rFonts w:ascii="Times New Roman" w:hAnsi="Times New Roman" w:cs="Times New Roman"/>
          <w:sz w:val="24"/>
          <w:szCs w:val="24"/>
          <w:lang w:val="en-US"/>
        </w:rPr>
        <w:tab/>
        <w:t xml:space="preserve">To demand a recalculation of the cost of services </w:t>
      </w:r>
      <w:proofErr w:type="gramStart"/>
      <w:r w:rsidRPr="00C92EC6">
        <w:rPr>
          <w:rFonts w:ascii="Times New Roman" w:hAnsi="Times New Roman" w:cs="Times New Roman"/>
          <w:sz w:val="24"/>
          <w:szCs w:val="24"/>
          <w:lang w:val="en-US"/>
        </w:rPr>
        <w:t>in the event that</w:t>
      </w:r>
      <w:proofErr w:type="gramEnd"/>
      <w:r w:rsidRPr="00C92EC6">
        <w:rPr>
          <w:rFonts w:ascii="Times New Roman" w:hAnsi="Times New Roman" w:cs="Times New Roman"/>
          <w:sz w:val="24"/>
          <w:szCs w:val="24"/>
          <w:lang w:val="en-US"/>
        </w:rPr>
        <w:t xml:space="preserve"> the initial data on the cargo or other essential conditions for the provision of services are changed. </w:t>
      </w:r>
    </w:p>
    <w:p w14:paraId="55A84C46"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4.2.3.</w:t>
      </w:r>
      <w:r w:rsidRPr="00C92EC6">
        <w:rPr>
          <w:rFonts w:ascii="Times New Roman" w:hAnsi="Times New Roman" w:cs="Times New Roman"/>
          <w:sz w:val="24"/>
          <w:szCs w:val="24"/>
          <w:lang w:val="en-US"/>
        </w:rPr>
        <w:tab/>
        <w:t>Require from the Client all documentation necessary for the transportation of the cargo.</w:t>
      </w:r>
    </w:p>
    <w:p w14:paraId="34830AF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4.2.4.</w:t>
      </w:r>
      <w:r w:rsidRPr="00C92EC6">
        <w:rPr>
          <w:rFonts w:ascii="Times New Roman" w:hAnsi="Times New Roman" w:cs="Times New Roman"/>
          <w:sz w:val="24"/>
          <w:szCs w:val="24"/>
          <w:lang w:val="en-US"/>
        </w:rPr>
        <w:tab/>
        <w:t>To receive information about all specific properties of the cargo specified in the Application to this Agreement.</w:t>
      </w:r>
    </w:p>
    <w:p w14:paraId="2247C6E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4.2.5.</w:t>
      </w:r>
      <w:r w:rsidRPr="00C92EC6">
        <w:rPr>
          <w:rFonts w:ascii="Times New Roman" w:hAnsi="Times New Roman" w:cs="Times New Roman"/>
          <w:sz w:val="24"/>
          <w:szCs w:val="24"/>
          <w:lang w:val="en-US"/>
        </w:rPr>
        <w:tab/>
        <w:t>Perform services ahead of schedule after agreement with the Client.</w:t>
      </w:r>
    </w:p>
    <w:p w14:paraId="36A53480"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4.2.6. With the written consent of the Client, in case of non-compliance of the cargo packaging with the conditions of transportation, without violating the integrity of the original packaging of the cargo, at the expense of the Client, make additional packaging of the cargo in order to prevent possible loss, shortage, damage (spoilage) of the cargo in the process of transportation.</w:t>
      </w:r>
    </w:p>
    <w:p w14:paraId="7ADBE405"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4.2.7.</w:t>
      </w:r>
      <w:r w:rsidRPr="00C92EC6">
        <w:rPr>
          <w:rFonts w:ascii="Times New Roman" w:hAnsi="Times New Roman" w:cs="Times New Roman"/>
          <w:sz w:val="24"/>
          <w:szCs w:val="24"/>
          <w:lang w:val="en-US"/>
        </w:rPr>
        <w:tab/>
      </w:r>
      <w:proofErr w:type="gramStart"/>
      <w:r w:rsidRPr="00C92EC6">
        <w:rPr>
          <w:rFonts w:ascii="Times New Roman" w:hAnsi="Times New Roman" w:cs="Times New Roman"/>
          <w:sz w:val="24"/>
          <w:szCs w:val="24"/>
          <w:lang w:val="en-US"/>
        </w:rPr>
        <w:t>In order to</w:t>
      </w:r>
      <w:proofErr w:type="gramEnd"/>
      <w:r w:rsidRPr="00C92EC6">
        <w:rPr>
          <w:rFonts w:ascii="Times New Roman" w:hAnsi="Times New Roman" w:cs="Times New Roman"/>
          <w:sz w:val="24"/>
          <w:szCs w:val="24"/>
          <w:lang w:val="en-US"/>
        </w:rPr>
        <w:t xml:space="preserve"> fully cover possible losses, the Forwarder, by prior written agreement with the Client and at his expense, can arrange insurance </w:t>
      </w:r>
      <w:proofErr w:type="gramStart"/>
      <w:r w:rsidRPr="00C92EC6">
        <w:rPr>
          <w:rFonts w:ascii="Times New Roman" w:hAnsi="Times New Roman" w:cs="Times New Roman"/>
          <w:sz w:val="24"/>
          <w:szCs w:val="24"/>
          <w:lang w:val="en-US"/>
        </w:rPr>
        <w:t>of</w:t>
      </w:r>
      <w:proofErr w:type="gramEnd"/>
      <w:r w:rsidRPr="00C92EC6">
        <w:rPr>
          <w:rFonts w:ascii="Times New Roman" w:hAnsi="Times New Roman" w:cs="Times New Roman"/>
          <w:sz w:val="24"/>
          <w:szCs w:val="24"/>
          <w:lang w:val="en-US"/>
        </w:rPr>
        <w:t xml:space="preserve"> the transported cargo. Cargo insurance must be carried out before the cargo is accepted for loading upon presentation of shipping documents (invoice, packing list).</w:t>
      </w:r>
    </w:p>
    <w:p w14:paraId="60C785A1"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4.2.8.</w:t>
      </w:r>
      <w:r w:rsidRPr="00C92EC6">
        <w:rPr>
          <w:rFonts w:ascii="Times New Roman" w:hAnsi="Times New Roman" w:cs="Times New Roman"/>
          <w:sz w:val="24"/>
          <w:szCs w:val="24"/>
          <w:lang w:val="en-US"/>
        </w:rPr>
        <w:tab/>
        <w:t>If necessary, the Forwarder, at the expense and on the written order of the Client, can arrange additional services of the Surveyor, services for the issuance of certificates: quality of goods, origin, phytosanitary and other documents, as well as other actions at the request of the Client.</w:t>
      </w:r>
    </w:p>
    <w:p w14:paraId="615E6E64" w14:textId="77777777" w:rsidR="0099577A" w:rsidRPr="00C92EC6" w:rsidRDefault="0099577A" w:rsidP="0099577A">
      <w:pPr>
        <w:pStyle w:val="afb"/>
        <w:jc w:val="both"/>
        <w:rPr>
          <w:rFonts w:ascii="Times New Roman" w:hAnsi="Times New Roman" w:cs="Times New Roman"/>
          <w:sz w:val="24"/>
          <w:szCs w:val="24"/>
          <w:lang w:val="en-US"/>
        </w:rPr>
      </w:pPr>
    </w:p>
    <w:p w14:paraId="7EBDEAA9" w14:textId="57CFDA2B" w:rsidR="0099577A" w:rsidRPr="00C92EC6" w:rsidRDefault="0099577A" w:rsidP="0099577A">
      <w:pPr>
        <w:pStyle w:val="afb"/>
        <w:jc w:val="both"/>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4.3.</w:t>
      </w:r>
      <w:r w:rsidRPr="00C92EC6">
        <w:rPr>
          <w:rFonts w:ascii="Times New Roman" w:hAnsi="Times New Roman" w:cs="Times New Roman"/>
          <w:b/>
          <w:bCs/>
          <w:sz w:val="24"/>
          <w:szCs w:val="24"/>
          <w:lang w:val="en-US"/>
        </w:rPr>
        <w:tab/>
        <w:t>The Client undertakes</w:t>
      </w:r>
      <w:r w:rsidR="0043470C">
        <w:rPr>
          <w:rFonts w:ascii="Times New Roman" w:hAnsi="Times New Roman" w:cs="Times New Roman"/>
          <w:b/>
          <w:bCs/>
          <w:sz w:val="24"/>
          <w:szCs w:val="24"/>
          <w:lang w:val="en-US"/>
        </w:rPr>
        <w:t xml:space="preserve"> to</w:t>
      </w:r>
    </w:p>
    <w:p w14:paraId="56E04AA8" w14:textId="60995B15"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4.3.1.</w:t>
      </w:r>
      <w:r w:rsidRPr="00C92EC6">
        <w:rPr>
          <w:rFonts w:ascii="Times New Roman" w:hAnsi="Times New Roman" w:cs="Times New Roman"/>
          <w:sz w:val="24"/>
          <w:szCs w:val="24"/>
          <w:lang w:val="en-US"/>
        </w:rPr>
        <w:tab/>
        <w:t xml:space="preserve">Submit written Applications to the Forwarder (in the form in accordance with Appendix </w:t>
      </w:r>
      <w:r w:rsidR="0043470C">
        <w:rPr>
          <w:rFonts w:ascii="Times New Roman" w:hAnsi="Times New Roman" w:cs="Times New Roman"/>
          <w:sz w:val="24"/>
          <w:szCs w:val="24"/>
          <w:lang w:val="en-US"/>
        </w:rPr>
        <w:t>#</w:t>
      </w:r>
      <w:r w:rsidRPr="00C92EC6">
        <w:rPr>
          <w:rFonts w:ascii="Times New Roman" w:hAnsi="Times New Roman" w:cs="Times New Roman"/>
          <w:sz w:val="24"/>
          <w:szCs w:val="24"/>
          <w:lang w:val="en-US"/>
        </w:rPr>
        <w:t xml:space="preserve">1 to the Contract) for the provision of the vehicle for loading in accordance with clause 2.2. of the Agreement.   </w:t>
      </w:r>
    </w:p>
    <w:p w14:paraId="759CF335"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lastRenderedPageBreak/>
        <w:t>4.3.2.</w:t>
      </w:r>
      <w:r w:rsidRPr="00C92EC6">
        <w:rPr>
          <w:rFonts w:ascii="Times New Roman" w:hAnsi="Times New Roman" w:cs="Times New Roman"/>
          <w:sz w:val="24"/>
          <w:szCs w:val="24"/>
          <w:lang w:val="en-US"/>
        </w:rPr>
        <w:tab/>
        <w:t>Carry out loading/unloading operations in relation to the cargo presented to the Order at the place of departure and delivery of the cargo.</w:t>
      </w:r>
    </w:p>
    <w:p w14:paraId="212B32D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4.3.3.</w:t>
      </w:r>
      <w:r w:rsidRPr="00C92EC6">
        <w:rPr>
          <w:rFonts w:ascii="Times New Roman" w:hAnsi="Times New Roman" w:cs="Times New Roman"/>
          <w:sz w:val="24"/>
          <w:szCs w:val="24"/>
          <w:lang w:val="en-US"/>
        </w:rPr>
        <w:tab/>
        <w:t>Ensure the accuracy and completeness of the information provided in the Application and the documents accompanying the cargo.</w:t>
      </w:r>
    </w:p>
    <w:p w14:paraId="114A1BE1"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4.3.4.</w:t>
      </w:r>
      <w:r w:rsidRPr="00C92EC6">
        <w:rPr>
          <w:rFonts w:ascii="Times New Roman" w:hAnsi="Times New Roman" w:cs="Times New Roman"/>
          <w:sz w:val="24"/>
          <w:szCs w:val="24"/>
          <w:lang w:val="en-US"/>
        </w:rPr>
        <w:tab/>
        <w:t>Provide for transportation cargoes in accordance with the nomenclature and in the quantity specified in the Application, in containers and packages that ensure their safety.</w:t>
      </w:r>
    </w:p>
    <w:p w14:paraId="631C3BF0" w14:textId="77777777" w:rsidR="0099577A" w:rsidRPr="00C92EC6" w:rsidRDefault="0099577A" w:rsidP="0099577A">
      <w:pPr>
        <w:pStyle w:val="afb"/>
        <w:jc w:val="both"/>
        <w:rPr>
          <w:rFonts w:ascii="Times New Roman" w:hAnsi="Times New Roman" w:cs="Times New Roman"/>
          <w:b/>
          <w:bCs/>
          <w:sz w:val="24"/>
          <w:szCs w:val="24"/>
          <w:lang w:val="en-US"/>
        </w:rPr>
      </w:pPr>
      <w:r w:rsidRPr="00C92EC6">
        <w:rPr>
          <w:rFonts w:ascii="Times New Roman" w:hAnsi="Times New Roman" w:cs="Times New Roman"/>
          <w:sz w:val="24"/>
          <w:szCs w:val="24"/>
          <w:lang w:val="en-US"/>
        </w:rPr>
        <w:t>4.3.5.</w:t>
      </w:r>
      <w:r w:rsidRPr="00C92EC6">
        <w:rPr>
          <w:rFonts w:ascii="Times New Roman" w:hAnsi="Times New Roman" w:cs="Times New Roman"/>
          <w:sz w:val="24"/>
          <w:szCs w:val="24"/>
          <w:lang w:val="en-US"/>
        </w:rPr>
        <w:tab/>
        <w:t xml:space="preserve">To make timely and full settlements with the Forwarder, </w:t>
      </w:r>
      <w:r w:rsidRPr="00C92EC6">
        <w:rPr>
          <w:rFonts w:ascii="Times New Roman" w:hAnsi="Times New Roman" w:cs="Times New Roman"/>
          <w:b/>
          <w:bCs/>
          <w:sz w:val="24"/>
          <w:szCs w:val="24"/>
          <w:lang w:val="en-US"/>
        </w:rPr>
        <w:t>provided that all the documents listed in clause 6.2 are provided</w:t>
      </w:r>
    </w:p>
    <w:p w14:paraId="4D343EAD"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4.3.6.</w:t>
      </w:r>
      <w:r w:rsidRPr="00C92EC6">
        <w:rPr>
          <w:rFonts w:ascii="Times New Roman" w:hAnsi="Times New Roman" w:cs="Times New Roman"/>
          <w:sz w:val="24"/>
          <w:szCs w:val="24"/>
          <w:lang w:val="en-US"/>
        </w:rPr>
        <w:tab/>
        <w:t>To warn the Freight Forwarder before the start of transportation about the presence or absence of cargo insurance.</w:t>
      </w:r>
    </w:p>
    <w:p w14:paraId="6855608A" w14:textId="77777777" w:rsidR="0099577A" w:rsidRPr="00C92EC6" w:rsidRDefault="0099577A" w:rsidP="0099577A">
      <w:pPr>
        <w:pStyle w:val="afb"/>
        <w:jc w:val="both"/>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4.4.</w:t>
      </w:r>
      <w:r w:rsidRPr="00C92EC6">
        <w:rPr>
          <w:rFonts w:ascii="Times New Roman" w:hAnsi="Times New Roman" w:cs="Times New Roman"/>
          <w:b/>
          <w:bCs/>
          <w:sz w:val="24"/>
          <w:szCs w:val="24"/>
          <w:lang w:val="en-US"/>
        </w:rPr>
        <w:tab/>
        <w:t>The client has the right to</w:t>
      </w:r>
    </w:p>
    <w:p w14:paraId="2E658B5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4.4.1.</w:t>
      </w:r>
      <w:r w:rsidRPr="00C92EC6">
        <w:rPr>
          <w:rFonts w:ascii="Times New Roman" w:hAnsi="Times New Roman" w:cs="Times New Roman"/>
          <w:sz w:val="24"/>
          <w:szCs w:val="24"/>
          <w:lang w:val="en-US"/>
        </w:rPr>
        <w:tab/>
        <w:t xml:space="preserve">If necessary, the Client issues a power of attorney to the Forwarder for the proper performance of his </w:t>
      </w:r>
      <w:proofErr w:type="gramStart"/>
      <w:r w:rsidRPr="00C92EC6">
        <w:rPr>
          <w:rFonts w:ascii="Times New Roman" w:hAnsi="Times New Roman" w:cs="Times New Roman"/>
          <w:sz w:val="24"/>
          <w:szCs w:val="24"/>
          <w:lang w:val="en-US"/>
        </w:rPr>
        <w:t>obligations;</w:t>
      </w:r>
      <w:proofErr w:type="gramEnd"/>
    </w:p>
    <w:p w14:paraId="089F501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4.4.2.</w:t>
      </w:r>
      <w:r w:rsidRPr="00C92EC6">
        <w:rPr>
          <w:rFonts w:ascii="Times New Roman" w:hAnsi="Times New Roman" w:cs="Times New Roman"/>
          <w:sz w:val="24"/>
          <w:szCs w:val="24"/>
          <w:lang w:val="en-US"/>
        </w:rPr>
        <w:tab/>
        <w:t xml:space="preserve">Refuse to fulfill obligations under this Agreement and the Application in case of violation by the Forwarder of the terms and conditions provided for in this </w:t>
      </w:r>
      <w:proofErr w:type="gramStart"/>
      <w:r w:rsidRPr="00C92EC6">
        <w:rPr>
          <w:rFonts w:ascii="Times New Roman" w:hAnsi="Times New Roman" w:cs="Times New Roman"/>
          <w:sz w:val="24"/>
          <w:szCs w:val="24"/>
          <w:lang w:val="en-US"/>
        </w:rPr>
        <w:t>Agreement;</w:t>
      </w:r>
      <w:proofErr w:type="gramEnd"/>
    </w:p>
    <w:p w14:paraId="62D040C5"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4.4.3. Choose the route of the cargo and the mode of </w:t>
      </w:r>
      <w:proofErr w:type="gramStart"/>
      <w:r w:rsidRPr="00C92EC6">
        <w:rPr>
          <w:rFonts w:ascii="Times New Roman" w:hAnsi="Times New Roman" w:cs="Times New Roman"/>
          <w:sz w:val="24"/>
          <w:szCs w:val="24"/>
          <w:lang w:val="en-US"/>
        </w:rPr>
        <w:t>transport;</w:t>
      </w:r>
      <w:proofErr w:type="gramEnd"/>
    </w:p>
    <w:p w14:paraId="6A51AB2B" w14:textId="77777777" w:rsidR="0099577A" w:rsidRPr="00C92EC6" w:rsidRDefault="0099577A" w:rsidP="0099577A">
      <w:pPr>
        <w:rPr>
          <w:rFonts w:ascii="Times New Roman" w:hAnsi="Times New Roman" w:cs="Times New Roman"/>
        </w:rPr>
      </w:pPr>
      <w:r w:rsidRPr="0099577A">
        <w:rPr>
          <w:rFonts w:ascii="Times New Roman" w:hAnsi="Times New Roman" w:cs="Times New Roman"/>
        </w:rPr>
        <w:t xml:space="preserve">4.4.4. Require the Forwarder to provide information about the process of cargo </w:t>
      </w:r>
      <w:proofErr w:type="gramStart"/>
      <w:r w:rsidRPr="0099577A">
        <w:rPr>
          <w:rFonts w:ascii="Times New Roman" w:hAnsi="Times New Roman" w:cs="Times New Roman"/>
        </w:rPr>
        <w:t>transportation;</w:t>
      </w:r>
      <w:proofErr w:type="gramEnd"/>
    </w:p>
    <w:p w14:paraId="5A207626" w14:textId="77777777" w:rsidR="0099577A" w:rsidRPr="00C92EC6" w:rsidRDefault="0099577A" w:rsidP="0099577A">
      <w:pPr>
        <w:rPr>
          <w:rFonts w:ascii="Times New Roman" w:hAnsi="Times New Roman" w:cs="Times New Roman"/>
        </w:rPr>
      </w:pPr>
      <w:r w:rsidRPr="0099577A">
        <w:rPr>
          <w:rFonts w:ascii="Times New Roman" w:hAnsi="Times New Roman" w:cs="Times New Roman"/>
        </w:rPr>
        <w:t>4.4.5. Give instructions to the Forwarder in accordance with this Agreement.</w:t>
      </w:r>
    </w:p>
    <w:p w14:paraId="2A616E5E" w14:textId="77777777" w:rsidR="0099577A" w:rsidRPr="00C92EC6" w:rsidRDefault="0099577A" w:rsidP="0099577A">
      <w:pPr>
        <w:pStyle w:val="afb"/>
        <w:jc w:val="both"/>
        <w:rPr>
          <w:rFonts w:ascii="Times New Roman" w:hAnsi="Times New Roman" w:cs="Times New Roman"/>
          <w:sz w:val="24"/>
          <w:szCs w:val="24"/>
          <w:lang w:val="en-US"/>
        </w:rPr>
      </w:pPr>
    </w:p>
    <w:p w14:paraId="76D3C876" w14:textId="0FDB60D0"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5.</w:t>
      </w:r>
      <w:r w:rsidRPr="00C92EC6">
        <w:rPr>
          <w:rFonts w:ascii="Times New Roman" w:hAnsi="Times New Roman" w:cs="Times New Roman"/>
          <w:b/>
          <w:bCs/>
          <w:sz w:val="24"/>
          <w:szCs w:val="24"/>
          <w:lang w:val="en-US"/>
        </w:rPr>
        <w:tab/>
        <w:t xml:space="preserve">PROCEDURE FOR </w:t>
      </w:r>
      <w:r w:rsidR="008A1A1E">
        <w:rPr>
          <w:rFonts w:ascii="Times New Roman" w:hAnsi="Times New Roman" w:cs="Times New Roman"/>
          <w:b/>
          <w:bCs/>
          <w:sz w:val="24"/>
          <w:szCs w:val="24"/>
          <w:lang w:val="en-US"/>
        </w:rPr>
        <w:t>HANDOVER</w:t>
      </w:r>
      <w:r w:rsidRPr="00C92EC6">
        <w:rPr>
          <w:rFonts w:ascii="Times New Roman" w:hAnsi="Times New Roman" w:cs="Times New Roman"/>
          <w:b/>
          <w:bCs/>
          <w:sz w:val="24"/>
          <w:szCs w:val="24"/>
          <w:lang w:val="en-US"/>
        </w:rPr>
        <w:t xml:space="preserve"> AND ACCEPTANCE OF CARGO</w:t>
      </w:r>
    </w:p>
    <w:p w14:paraId="35BE5F8A" w14:textId="77777777" w:rsidR="0099577A" w:rsidRPr="00C92EC6" w:rsidRDefault="0099577A" w:rsidP="0099577A">
      <w:pPr>
        <w:pStyle w:val="afb"/>
        <w:jc w:val="center"/>
        <w:rPr>
          <w:rFonts w:ascii="Times New Roman" w:hAnsi="Times New Roman" w:cs="Times New Roman"/>
          <w:b/>
          <w:bCs/>
          <w:sz w:val="24"/>
          <w:szCs w:val="24"/>
          <w:lang w:val="en-US"/>
        </w:rPr>
      </w:pPr>
    </w:p>
    <w:p w14:paraId="6363F09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5.1.</w:t>
      </w:r>
      <w:r w:rsidRPr="00C92EC6">
        <w:rPr>
          <w:rFonts w:ascii="Times New Roman" w:hAnsi="Times New Roman" w:cs="Times New Roman"/>
          <w:sz w:val="24"/>
          <w:szCs w:val="24"/>
          <w:lang w:val="en-US"/>
        </w:rPr>
        <w:tab/>
        <w:t xml:space="preserve">The Client guarantees that </w:t>
      </w:r>
      <w:proofErr w:type="gramStart"/>
      <w:r w:rsidRPr="00C92EC6">
        <w:rPr>
          <w:rFonts w:ascii="Times New Roman" w:hAnsi="Times New Roman" w:cs="Times New Roman"/>
          <w:sz w:val="24"/>
          <w:szCs w:val="24"/>
          <w:lang w:val="en-US"/>
        </w:rPr>
        <w:t>the cargo</w:t>
      </w:r>
      <w:proofErr w:type="gramEnd"/>
      <w:r w:rsidRPr="00C92EC6">
        <w:rPr>
          <w:rFonts w:ascii="Times New Roman" w:hAnsi="Times New Roman" w:cs="Times New Roman"/>
          <w:sz w:val="24"/>
          <w:szCs w:val="24"/>
          <w:lang w:val="en-US"/>
        </w:rPr>
        <w:t xml:space="preserve"> has no attachments prohibited or restricted for transportation by road (rail, air, etc.) on the terms of the Forwarder in accordance with the current applicable legislation.</w:t>
      </w:r>
    </w:p>
    <w:p w14:paraId="0C11F1A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5.2.</w:t>
      </w:r>
      <w:r w:rsidRPr="00C92EC6">
        <w:rPr>
          <w:rFonts w:ascii="Times New Roman" w:hAnsi="Times New Roman" w:cs="Times New Roman"/>
          <w:sz w:val="24"/>
          <w:szCs w:val="24"/>
          <w:lang w:val="en-US"/>
        </w:rPr>
        <w:tab/>
        <w:t>The Client shall hand over the cargo according to the Order, at the specified time and place. Loading and unloading, securing and covering of goods on the vehicle is carried out by the Client or other third parties on the part of the Client.</w:t>
      </w:r>
    </w:p>
    <w:p w14:paraId="277065D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5.3.</w:t>
      </w:r>
      <w:r w:rsidRPr="00C92EC6">
        <w:rPr>
          <w:rFonts w:ascii="Times New Roman" w:hAnsi="Times New Roman" w:cs="Times New Roman"/>
          <w:sz w:val="24"/>
          <w:szCs w:val="24"/>
          <w:lang w:val="en-US"/>
        </w:rPr>
        <w:tab/>
        <w:t xml:space="preserve">The cargo is delivered by the Client or other third party from his Party (consignor) for transportation in a packed, packaged, sealed, marked form indicating the quantity, exact weight (volume). Cargo packaging is carried out by the Client or another third party from his Party (shipper) in accordance with state standards approved for a specific type of cargo. The packaging of the cargo handed over for transportation must not have damage to the integrity or traces of damage to the cargo (leaks, tears, dents, etc.). </w:t>
      </w:r>
    </w:p>
    <w:p w14:paraId="1E00B31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5.4.</w:t>
      </w:r>
      <w:r w:rsidRPr="00C92EC6">
        <w:rPr>
          <w:rFonts w:ascii="Times New Roman" w:hAnsi="Times New Roman" w:cs="Times New Roman"/>
          <w:sz w:val="24"/>
          <w:szCs w:val="24"/>
          <w:lang w:val="en-US"/>
        </w:rPr>
        <w:tab/>
        <w:t>Cargoes that need packaging to protect them from loss, shortage, spoilage and damage during transportation are presented for transportation in serviceable containers that meet the state standards of the Client's country or his third party on his Part (consignor) or technical conditions that ensure their complete safety.</w:t>
      </w:r>
    </w:p>
    <w:p w14:paraId="1BE35119"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5.5.</w:t>
      </w:r>
      <w:r w:rsidRPr="00C92EC6">
        <w:rPr>
          <w:rFonts w:ascii="Times New Roman" w:hAnsi="Times New Roman" w:cs="Times New Roman"/>
          <w:sz w:val="24"/>
          <w:szCs w:val="24"/>
          <w:lang w:val="en-US"/>
        </w:rPr>
        <w:tab/>
        <w:t>In the event that during the external inspection of the container or packaging of the cargo presented for transportation there are defects that cause concerns for the safety of the cargo, then the Client or a third party on his part (the consignor) at the request of the Forwarder shall eliminate the observed defects, in case of inaction of the consignor, a corresponding note shall be made in all copies of the consignment note. The damage caused (shortage, spoilage and damage to the cargo during transportation) caused by the reasons specified in the consignment note shall not be compensated by the Forwarder.</w:t>
      </w:r>
    </w:p>
    <w:p w14:paraId="7AAAFA74"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5.6.</w:t>
      </w:r>
      <w:r w:rsidRPr="00C92EC6">
        <w:rPr>
          <w:rFonts w:ascii="Times New Roman" w:hAnsi="Times New Roman" w:cs="Times New Roman"/>
          <w:sz w:val="24"/>
          <w:szCs w:val="24"/>
          <w:lang w:val="en-US"/>
        </w:rPr>
        <w:tab/>
        <w:t xml:space="preserve">The Freight Forwarder immediately informs the Client about incorrect or incomplete information about the cargo and does not proceed to fulfill obligations until he receives instructions on further actions. The Client shall reimburse all costs incurred by the Forwarder </w:t>
      </w:r>
      <w:proofErr w:type="gramStart"/>
      <w:r w:rsidRPr="00C92EC6">
        <w:rPr>
          <w:rFonts w:ascii="Times New Roman" w:hAnsi="Times New Roman" w:cs="Times New Roman"/>
          <w:sz w:val="24"/>
          <w:szCs w:val="24"/>
          <w:lang w:val="en-US"/>
        </w:rPr>
        <w:t>as a result of</w:t>
      </w:r>
      <w:proofErr w:type="gramEnd"/>
      <w:r w:rsidRPr="00C92EC6">
        <w:rPr>
          <w:rFonts w:ascii="Times New Roman" w:hAnsi="Times New Roman" w:cs="Times New Roman"/>
          <w:sz w:val="24"/>
          <w:szCs w:val="24"/>
          <w:lang w:val="en-US"/>
        </w:rPr>
        <w:t xml:space="preserve"> </w:t>
      </w:r>
      <w:r w:rsidRPr="00C92EC6">
        <w:rPr>
          <w:rFonts w:ascii="Times New Roman" w:hAnsi="Times New Roman" w:cs="Times New Roman"/>
          <w:sz w:val="24"/>
          <w:szCs w:val="24"/>
          <w:lang w:val="en-US"/>
        </w:rPr>
        <w:lastRenderedPageBreak/>
        <w:t>providing incorrect or incomplete information about the cargo, which prevented the proper performance of its obligations by the Forwarder.</w:t>
      </w:r>
    </w:p>
    <w:p w14:paraId="0C57343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5.7.</w:t>
      </w:r>
      <w:r w:rsidRPr="00C92EC6">
        <w:rPr>
          <w:rFonts w:ascii="Times New Roman" w:hAnsi="Times New Roman" w:cs="Times New Roman"/>
          <w:sz w:val="24"/>
          <w:szCs w:val="24"/>
          <w:lang w:val="en-US"/>
        </w:rPr>
        <w:tab/>
        <w:t>With the written consent of the Client, in case of non-compliance of the cargo packaging with the conditions of transportation, without violating the integrity of the original packaging of the cargo, at the expense of the Client, to carry out additional packaging of the cargo in order to prevent possible loss, shortage, damage (spoilage) of the cargo during transportation.</w:t>
      </w:r>
    </w:p>
    <w:p w14:paraId="087A25FA"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5.8.</w:t>
      </w:r>
      <w:r w:rsidRPr="00C92EC6">
        <w:rPr>
          <w:rFonts w:ascii="Times New Roman" w:hAnsi="Times New Roman" w:cs="Times New Roman"/>
          <w:sz w:val="24"/>
          <w:szCs w:val="24"/>
          <w:lang w:val="en-US"/>
        </w:rPr>
        <w:tab/>
        <w:t>The Client shall provide the Freight Forwarder with an instruction on the placement of the cargo and other information on the properties of the cargo, the conditions of its transportation, as well as other information necessary for the Freight Forwarder to perform its obligations under this Agreement. If the Client fails to provide the necessary information, the Forwarder shall have the right not to commence the performance of the relevant obligations until such information is provided.</w:t>
      </w:r>
    </w:p>
    <w:p w14:paraId="510FAA0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5.9.</w:t>
      </w:r>
      <w:r w:rsidRPr="00C92EC6">
        <w:rPr>
          <w:rFonts w:ascii="Times New Roman" w:hAnsi="Times New Roman" w:cs="Times New Roman"/>
          <w:sz w:val="24"/>
          <w:szCs w:val="24"/>
          <w:lang w:val="en-US"/>
        </w:rPr>
        <w:tab/>
        <w:t xml:space="preserve">In case of departure of perishable cargo, the Client undertakes to provide information about the maximum duration of transportation of such cargo, as well as temperature and other conditions imposed on transportation. </w:t>
      </w:r>
    </w:p>
    <w:p w14:paraId="60FBCACD"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5.10.</w:t>
      </w:r>
      <w:r w:rsidRPr="00C92EC6">
        <w:rPr>
          <w:rFonts w:ascii="Times New Roman" w:hAnsi="Times New Roman" w:cs="Times New Roman"/>
          <w:sz w:val="24"/>
          <w:szCs w:val="24"/>
          <w:lang w:val="en-US"/>
        </w:rPr>
        <w:tab/>
        <w:t xml:space="preserve">Loading, transportation and unloading of cargo shall be carried out in strict accordance with the Client's written instructions for the placement of cargo specified in the Application. Instructions for the placement of cargo must contain information on how and in what manner the cargo should be stowed for transportation, as well as all indications of special conditions for the transportation of goods, such as temperature conditions, etc. </w:t>
      </w:r>
    </w:p>
    <w:p w14:paraId="36A0140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5.11.</w:t>
      </w:r>
      <w:r w:rsidRPr="00C92EC6">
        <w:rPr>
          <w:rFonts w:ascii="Times New Roman" w:hAnsi="Times New Roman" w:cs="Times New Roman"/>
          <w:sz w:val="24"/>
          <w:szCs w:val="24"/>
          <w:lang w:val="en-US"/>
        </w:rPr>
        <w:tab/>
        <w:t>If the Client or a third party on his part (consignor) fails to ensure the unloading of perishable cargo that arrived on time or changes the destination, the costs associated with the decrease in the quality of the cargo caused by the demurrage of vehicles at the point of destination or the increase in the delivery time due to the change of the point of destination shall be charged to the Client.</w:t>
      </w:r>
    </w:p>
    <w:p w14:paraId="362C5C0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5.12.</w:t>
      </w:r>
      <w:r w:rsidRPr="00C92EC6">
        <w:rPr>
          <w:rFonts w:ascii="Times New Roman" w:hAnsi="Times New Roman" w:cs="Times New Roman"/>
          <w:sz w:val="24"/>
          <w:szCs w:val="24"/>
          <w:lang w:val="en-US"/>
        </w:rPr>
        <w:tab/>
        <w:t>The Client undertakes to carry out loading operations within 24 (twenty-four) hours from the moment of delivery of the transport for loading and to carry out unloading operations within 24 (twenty-four) hours from the moment of arrival of the transport to the place of unloading specified in the Application, in case of consolidated transportation, the Client undertakes to carry out loading operations within 6 (six) hours from the moment of delivery of the transport for loading and to carry out unloading operations within 6 (six) hours from the moment of arrival transport to the place of unloading specified in the Application, unless otherwise specified in the transport application.</w:t>
      </w:r>
    </w:p>
    <w:p w14:paraId="5ED3676F"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5.13.</w:t>
      </w:r>
      <w:r w:rsidRPr="00C92EC6">
        <w:rPr>
          <w:rFonts w:ascii="Times New Roman" w:hAnsi="Times New Roman" w:cs="Times New Roman"/>
          <w:sz w:val="24"/>
          <w:szCs w:val="24"/>
          <w:lang w:val="en-US"/>
        </w:rPr>
        <w:tab/>
        <w:t xml:space="preserve">Upon completion of transportation, the Client undertakes to accept and inspect the cargo in accordance with the legal requirements provided for this type of transport, as well as to sign the act of work performed sent by the Forwarder. In case of detection of deficiencies during the acceptance of the cargo, the Client or his authorized representative is obliged to: </w:t>
      </w:r>
    </w:p>
    <w:p w14:paraId="6F3406EE" w14:textId="77777777"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a)</w:t>
      </w:r>
      <w:r w:rsidRPr="00C92EC6">
        <w:rPr>
          <w:rFonts w:ascii="Times New Roman" w:hAnsi="Times New Roman" w:cs="Times New Roman"/>
          <w:sz w:val="24"/>
          <w:szCs w:val="24"/>
          <w:lang w:val="en-US"/>
        </w:rPr>
        <w:tab/>
        <w:t xml:space="preserve">immediately suspend the unloading of the </w:t>
      </w:r>
      <w:proofErr w:type="gramStart"/>
      <w:r w:rsidRPr="00C92EC6">
        <w:rPr>
          <w:rFonts w:ascii="Times New Roman" w:hAnsi="Times New Roman" w:cs="Times New Roman"/>
          <w:sz w:val="24"/>
          <w:szCs w:val="24"/>
          <w:lang w:val="en-US"/>
        </w:rPr>
        <w:t>vehicle;</w:t>
      </w:r>
      <w:proofErr w:type="gramEnd"/>
      <w:r w:rsidRPr="00C92EC6">
        <w:rPr>
          <w:rFonts w:ascii="Times New Roman" w:hAnsi="Times New Roman" w:cs="Times New Roman"/>
          <w:sz w:val="24"/>
          <w:szCs w:val="24"/>
          <w:lang w:val="en-US"/>
        </w:rPr>
        <w:t xml:space="preserve"> </w:t>
      </w:r>
    </w:p>
    <w:p w14:paraId="39FAD119" w14:textId="632203A0"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 xml:space="preserve">b) call an expert of an independent expert organization or a representative of the </w:t>
      </w:r>
      <w:r w:rsidR="00C33E00">
        <w:rPr>
          <w:rFonts w:ascii="Times New Roman" w:hAnsi="Times New Roman" w:cs="Times New Roman"/>
          <w:sz w:val="24"/>
          <w:szCs w:val="24"/>
          <w:lang w:val="en-US"/>
        </w:rPr>
        <w:t xml:space="preserve">Chamber of Commerce and </w:t>
      </w:r>
      <w:proofErr w:type="gramStart"/>
      <w:r w:rsidR="00C33E00">
        <w:rPr>
          <w:rFonts w:ascii="Times New Roman" w:hAnsi="Times New Roman" w:cs="Times New Roman"/>
          <w:sz w:val="24"/>
          <w:szCs w:val="24"/>
          <w:lang w:val="en-US"/>
        </w:rPr>
        <w:t>Industry</w:t>
      </w:r>
      <w:r w:rsidRPr="00C92EC6">
        <w:rPr>
          <w:rFonts w:ascii="Times New Roman" w:hAnsi="Times New Roman" w:cs="Times New Roman"/>
          <w:sz w:val="24"/>
          <w:szCs w:val="24"/>
          <w:lang w:val="en-US"/>
        </w:rPr>
        <w:t>;</w:t>
      </w:r>
      <w:proofErr w:type="gramEnd"/>
      <w:r w:rsidRPr="00C92EC6">
        <w:rPr>
          <w:rFonts w:ascii="Times New Roman" w:hAnsi="Times New Roman" w:cs="Times New Roman"/>
          <w:sz w:val="24"/>
          <w:szCs w:val="24"/>
          <w:lang w:val="en-US"/>
        </w:rPr>
        <w:t xml:space="preserve"> </w:t>
      </w:r>
    </w:p>
    <w:p w14:paraId="663470A4" w14:textId="77777777"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c)</w:t>
      </w:r>
      <w:r w:rsidRPr="00C92EC6">
        <w:rPr>
          <w:rFonts w:ascii="Times New Roman" w:hAnsi="Times New Roman" w:cs="Times New Roman"/>
          <w:sz w:val="24"/>
          <w:szCs w:val="24"/>
          <w:lang w:val="en-US"/>
        </w:rPr>
        <w:tab/>
        <w:t xml:space="preserve">notify the Forwarder in writing about the presence of deficiencies within 24 </w:t>
      </w:r>
      <w:proofErr w:type="gramStart"/>
      <w:r w:rsidRPr="00C92EC6">
        <w:rPr>
          <w:rFonts w:ascii="Times New Roman" w:hAnsi="Times New Roman" w:cs="Times New Roman"/>
          <w:sz w:val="24"/>
          <w:szCs w:val="24"/>
          <w:lang w:val="en-US"/>
        </w:rPr>
        <w:t>hours;</w:t>
      </w:r>
      <w:proofErr w:type="gramEnd"/>
      <w:r w:rsidRPr="00C92EC6">
        <w:rPr>
          <w:rFonts w:ascii="Times New Roman" w:hAnsi="Times New Roman" w:cs="Times New Roman"/>
          <w:sz w:val="24"/>
          <w:szCs w:val="24"/>
          <w:lang w:val="en-US"/>
        </w:rPr>
        <w:t xml:space="preserve"> </w:t>
      </w:r>
    </w:p>
    <w:p w14:paraId="04D22524" w14:textId="77777777"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d)</w:t>
      </w:r>
      <w:r w:rsidRPr="00C92EC6">
        <w:rPr>
          <w:rFonts w:ascii="Times New Roman" w:hAnsi="Times New Roman" w:cs="Times New Roman"/>
          <w:sz w:val="24"/>
          <w:szCs w:val="24"/>
          <w:lang w:val="en-US"/>
        </w:rPr>
        <w:tab/>
        <w:t xml:space="preserve">to fix the shortcomings with the help of visual </w:t>
      </w:r>
      <w:proofErr w:type="gramStart"/>
      <w:r w:rsidRPr="00C92EC6">
        <w:rPr>
          <w:rFonts w:ascii="Times New Roman" w:hAnsi="Times New Roman" w:cs="Times New Roman"/>
          <w:sz w:val="24"/>
          <w:szCs w:val="24"/>
          <w:lang w:val="en-US"/>
        </w:rPr>
        <w:t>reproduction;</w:t>
      </w:r>
      <w:proofErr w:type="gramEnd"/>
    </w:p>
    <w:p w14:paraId="0CE7763A" w14:textId="77777777"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e)</w:t>
      </w:r>
      <w:r w:rsidRPr="00C92EC6">
        <w:rPr>
          <w:rFonts w:ascii="Times New Roman" w:hAnsi="Times New Roman" w:cs="Times New Roman"/>
          <w:sz w:val="24"/>
          <w:szCs w:val="24"/>
          <w:lang w:val="en-US"/>
        </w:rPr>
        <w:tab/>
        <w:t xml:space="preserve">draw up an act and make notes in the shipping </w:t>
      </w:r>
      <w:proofErr w:type="gramStart"/>
      <w:r w:rsidRPr="00C92EC6">
        <w:rPr>
          <w:rFonts w:ascii="Times New Roman" w:hAnsi="Times New Roman" w:cs="Times New Roman"/>
          <w:sz w:val="24"/>
          <w:szCs w:val="24"/>
          <w:lang w:val="en-US"/>
        </w:rPr>
        <w:t>documents;</w:t>
      </w:r>
      <w:proofErr w:type="gramEnd"/>
    </w:p>
    <w:p w14:paraId="26AF3FA0" w14:textId="77777777" w:rsidR="0099577A" w:rsidRPr="00C92EC6" w:rsidRDefault="0099577A" w:rsidP="0099577A">
      <w:pPr>
        <w:pStyle w:val="afb"/>
        <w:tabs>
          <w:tab w:val="left" w:pos="270"/>
        </w:tabs>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f)</w:t>
      </w:r>
      <w:r w:rsidRPr="00C92EC6">
        <w:rPr>
          <w:rFonts w:ascii="Times New Roman" w:hAnsi="Times New Roman" w:cs="Times New Roman"/>
          <w:sz w:val="24"/>
          <w:szCs w:val="24"/>
          <w:lang w:val="en-US"/>
        </w:rPr>
        <w:tab/>
        <w:t>Send the above acts to the Forwarder no later than 3 (three) days from the date of preparation.</w:t>
      </w:r>
    </w:p>
    <w:p w14:paraId="2C28AB94" w14:textId="77777777" w:rsidR="0099577A" w:rsidRPr="00C92EC6" w:rsidRDefault="0099577A" w:rsidP="0099577A">
      <w:pPr>
        <w:pStyle w:val="afb"/>
        <w:jc w:val="both"/>
        <w:rPr>
          <w:rFonts w:ascii="Times New Roman" w:hAnsi="Times New Roman" w:cs="Times New Roman"/>
          <w:sz w:val="24"/>
          <w:szCs w:val="24"/>
          <w:lang w:val="en-US"/>
        </w:rPr>
      </w:pPr>
    </w:p>
    <w:p w14:paraId="2F4B0710"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6.</w:t>
      </w:r>
      <w:r w:rsidRPr="00C92EC6">
        <w:rPr>
          <w:rFonts w:ascii="Times New Roman" w:hAnsi="Times New Roman" w:cs="Times New Roman"/>
          <w:b/>
          <w:bCs/>
          <w:sz w:val="24"/>
          <w:szCs w:val="24"/>
          <w:lang w:val="en-US"/>
        </w:rPr>
        <w:tab/>
        <w:t>PAYMENT TERMS</w:t>
      </w:r>
    </w:p>
    <w:p w14:paraId="6C5AB06D" w14:textId="687B7B9A"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6.1.</w:t>
      </w:r>
      <w:r w:rsidRPr="00C92EC6">
        <w:rPr>
          <w:rFonts w:ascii="Times New Roman" w:hAnsi="Times New Roman" w:cs="Times New Roman"/>
          <w:sz w:val="24"/>
          <w:szCs w:val="24"/>
          <w:lang w:val="en-US"/>
        </w:rPr>
        <w:tab/>
        <w:t>The approximate total cost of the Forwarder's services under this Agreement is 499,900 (four hundred ninety-nine thousand) US dollars (the currency of the contract).</w:t>
      </w:r>
    </w:p>
    <w:p w14:paraId="6E2F279A"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6.2.</w:t>
      </w:r>
      <w:r w:rsidRPr="00C92EC6">
        <w:rPr>
          <w:rFonts w:ascii="Times New Roman" w:hAnsi="Times New Roman" w:cs="Times New Roman"/>
          <w:sz w:val="24"/>
          <w:szCs w:val="24"/>
          <w:lang w:val="en-US"/>
        </w:rPr>
        <w:tab/>
        <w:t>Payment shall be made to the Forwarder's settlement account in the currency of the agreement no later than 10 (ten) banking days after signing the Act of Services Rendered. The date of payment shall be the date of receipt of funds to the Forwarder's current account.</w:t>
      </w:r>
    </w:p>
    <w:p w14:paraId="220F2F44"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lastRenderedPageBreak/>
        <w:t>6.3.</w:t>
      </w:r>
      <w:r w:rsidRPr="00C92EC6">
        <w:rPr>
          <w:rFonts w:ascii="Times New Roman" w:hAnsi="Times New Roman" w:cs="Times New Roman"/>
          <w:sz w:val="24"/>
          <w:szCs w:val="24"/>
          <w:lang w:val="en-US"/>
        </w:rPr>
        <w:tab/>
        <w:t>Excess downtime of vehicles due to the fault of the Client shall be paid by him to the Forwarder within 10 (ten) banking days after the delivery of the cargo, at the rates specified in clause 7.4. of this Agreement.</w:t>
      </w:r>
    </w:p>
    <w:p w14:paraId="3B9501F8"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6.4.</w:t>
      </w:r>
      <w:r w:rsidRPr="00C92EC6">
        <w:rPr>
          <w:rFonts w:ascii="Times New Roman" w:hAnsi="Times New Roman" w:cs="Times New Roman"/>
          <w:sz w:val="24"/>
          <w:szCs w:val="24"/>
          <w:lang w:val="en-US"/>
        </w:rPr>
        <w:tab/>
        <w:t>In case of discrepancy between the data provided in the Order and the actual data, oversized and additional mileage, the Client shall pay them according to the additional invoices issued by the Forwarder within 10 (ten) banking days.</w:t>
      </w:r>
    </w:p>
    <w:p w14:paraId="5E795EC2"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6.5.</w:t>
      </w:r>
      <w:r w:rsidRPr="00C92EC6">
        <w:rPr>
          <w:rFonts w:ascii="Times New Roman" w:hAnsi="Times New Roman" w:cs="Times New Roman"/>
          <w:sz w:val="24"/>
          <w:szCs w:val="24"/>
          <w:lang w:val="en-US"/>
        </w:rPr>
        <w:tab/>
        <w:t>Works and services performed by the Forwarder at the request of the Client, and not provided for by this Agreement, shall be paid by the Client by additional agreement of the parties.</w:t>
      </w:r>
    </w:p>
    <w:p w14:paraId="7135263E" w14:textId="77777777" w:rsidR="0099577A" w:rsidRPr="00C92EC6" w:rsidRDefault="0099577A" w:rsidP="0099577A">
      <w:pPr>
        <w:pStyle w:val="afb"/>
        <w:jc w:val="both"/>
        <w:rPr>
          <w:rFonts w:ascii="Times New Roman" w:hAnsi="Times New Roman" w:cs="Times New Roman"/>
          <w:sz w:val="24"/>
          <w:szCs w:val="24"/>
          <w:lang w:val="en-US"/>
        </w:rPr>
      </w:pPr>
    </w:p>
    <w:p w14:paraId="1F091CB3" w14:textId="77777777" w:rsidR="0099577A" w:rsidRPr="00C92EC6" w:rsidRDefault="0099577A" w:rsidP="0099577A">
      <w:pPr>
        <w:pStyle w:val="afb"/>
        <w:jc w:val="both"/>
        <w:rPr>
          <w:rFonts w:ascii="Times New Roman" w:hAnsi="Times New Roman" w:cs="Times New Roman"/>
          <w:sz w:val="24"/>
          <w:szCs w:val="24"/>
          <w:lang w:val="en-US"/>
        </w:rPr>
      </w:pPr>
    </w:p>
    <w:p w14:paraId="3B9EC263"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7.</w:t>
      </w:r>
      <w:r w:rsidRPr="00C92EC6">
        <w:rPr>
          <w:rFonts w:ascii="Times New Roman" w:hAnsi="Times New Roman" w:cs="Times New Roman"/>
          <w:b/>
          <w:bCs/>
          <w:sz w:val="24"/>
          <w:szCs w:val="24"/>
          <w:lang w:val="en-US"/>
        </w:rPr>
        <w:tab/>
        <w:t>LIABILITY OF THE PARTIES</w:t>
      </w:r>
    </w:p>
    <w:p w14:paraId="5494351E" w14:textId="77777777" w:rsidR="0099577A" w:rsidRPr="00C92EC6" w:rsidRDefault="0099577A" w:rsidP="0099577A">
      <w:pPr>
        <w:pStyle w:val="TableParagraph"/>
        <w:tabs>
          <w:tab w:val="left" w:pos="542"/>
        </w:tabs>
        <w:ind w:left="0" w:right="202"/>
        <w:rPr>
          <w:sz w:val="24"/>
          <w:szCs w:val="24"/>
        </w:rPr>
      </w:pPr>
      <w:r w:rsidRPr="0099577A">
        <w:rPr>
          <w:sz w:val="24"/>
          <w:szCs w:val="24"/>
        </w:rPr>
        <w:t>7.1. For non-fulfillment or improper fulfillment of the terms of the Agreement, the Parties shall be liable as provided for by the Agreement, and to the extent not provided for by it, in accordance with the current legislation of the Kyrgyz Republic.</w:t>
      </w:r>
    </w:p>
    <w:p w14:paraId="54C6A1FB"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t xml:space="preserve">7.2. The Forwarder shall be liable to the Client in the form of compensation for actual damage </w:t>
      </w:r>
      <w:proofErr w:type="gramStart"/>
      <w:r w:rsidRPr="0099577A">
        <w:rPr>
          <w:rFonts w:ascii="Times New Roman" w:hAnsi="Times New Roman" w:cs="Times New Roman"/>
        </w:rPr>
        <w:t>for</w:t>
      </w:r>
      <w:proofErr w:type="gramEnd"/>
      <w:r w:rsidRPr="0099577A">
        <w:rPr>
          <w:rFonts w:ascii="Times New Roman" w:hAnsi="Times New Roman" w:cs="Times New Roman"/>
        </w:rPr>
        <w:t xml:space="preserve"> the loss, shortage or damage (spoilage) of the cargo after its acceptance by the Forwarder and before the delivery of the cargo to the consignee, in accordance with the current legislation.</w:t>
      </w:r>
    </w:p>
    <w:p w14:paraId="6340EB1B"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7.3.</w:t>
      </w:r>
      <w:r w:rsidRPr="00C92EC6">
        <w:rPr>
          <w:rFonts w:ascii="Times New Roman" w:hAnsi="Times New Roman" w:cs="Times New Roman"/>
          <w:sz w:val="24"/>
          <w:szCs w:val="24"/>
          <w:lang w:val="en-US"/>
        </w:rPr>
        <w:tab/>
        <w:t xml:space="preserve">In case of loss of cargo, partial or complete unsuitability of the cargo that occurred </w:t>
      </w:r>
      <w:proofErr w:type="gramStart"/>
      <w:r w:rsidRPr="00C92EC6">
        <w:rPr>
          <w:rFonts w:ascii="Times New Roman" w:hAnsi="Times New Roman" w:cs="Times New Roman"/>
          <w:sz w:val="24"/>
          <w:szCs w:val="24"/>
          <w:lang w:val="en-US"/>
        </w:rPr>
        <w:t>as a result of</w:t>
      </w:r>
      <w:proofErr w:type="gramEnd"/>
      <w:r w:rsidRPr="00C92EC6">
        <w:rPr>
          <w:rFonts w:ascii="Times New Roman" w:hAnsi="Times New Roman" w:cs="Times New Roman"/>
          <w:sz w:val="24"/>
          <w:szCs w:val="24"/>
          <w:lang w:val="en-US"/>
        </w:rPr>
        <w:t xml:space="preserve"> transportation, the Forwarder shall reimburse the Client for the cost of the damage caused at the declared value of the cargo specified in the shipping documents that were for the cargo.  </w:t>
      </w:r>
    </w:p>
    <w:p w14:paraId="4C884B3E" w14:textId="77777777" w:rsidR="0099577A" w:rsidRPr="00C92EC6" w:rsidRDefault="0099577A" w:rsidP="0099577A">
      <w:pPr>
        <w:pStyle w:val="27"/>
        <w:widowControl w:val="0"/>
        <w:spacing w:after="0" w:line="240" w:lineRule="auto"/>
        <w:jc w:val="both"/>
        <w:rPr>
          <w:rFonts w:eastAsiaTheme="minorHAnsi"/>
          <w:lang w:val="en-US" w:eastAsia="en-US"/>
        </w:rPr>
      </w:pPr>
      <w:bookmarkStart w:id="5" w:name="sub_54"/>
      <w:r w:rsidRPr="00C92EC6">
        <w:rPr>
          <w:lang w:val="en-US"/>
        </w:rPr>
        <w:t xml:space="preserve">7.4.  </w:t>
      </w:r>
      <w:bookmarkStart w:id="6" w:name="sub_55"/>
      <w:bookmarkEnd w:id="5"/>
      <w:r w:rsidRPr="00C92EC6">
        <w:rPr>
          <w:rFonts w:eastAsiaTheme="minorHAnsi"/>
          <w:lang w:val="en-US" w:eastAsia="en-US"/>
        </w:rPr>
        <w:t xml:space="preserve">For the demurrage of vehicles with cargo during loading or unloading, including, but not limited to, due to the lack of necessary documents or information about the cargo, as well as </w:t>
      </w:r>
      <w:proofErr w:type="spellStart"/>
      <w:r w:rsidRPr="00C92EC6">
        <w:rPr>
          <w:rFonts w:eastAsiaTheme="minorHAnsi"/>
          <w:lang w:val="en-US" w:eastAsia="en-US"/>
        </w:rPr>
        <w:t>en</w:t>
      </w:r>
      <w:proofErr w:type="spellEnd"/>
      <w:r w:rsidRPr="00C92EC6">
        <w:rPr>
          <w:rFonts w:eastAsiaTheme="minorHAnsi"/>
          <w:lang w:val="en-US" w:eastAsia="en-US"/>
        </w:rPr>
        <w:t xml:space="preserve"> route due to improper execution of documents for the cargo and (or) improper preparation of the cargo for transportation, the Client shall pay the Forwarder a penalty for each day of demurrage in the following amounts:  USD 150 per day for the first two days of downtime, USD 200 per day for the third and subsequent days of downtime, unless other amounts of penalties are established by the Parties in the Application.  </w:t>
      </w:r>
    </w:p>
    <w:p w14:paraId="23BB5A99" w14:textId="77777777" w:rsidR="0099577A" w:rsidRPr="00C92EC6" w:rsidRDefault="0099577A" w:rsidP="0099577A">
      <w:pPr>
        <w:pStyle w:val="27"/>
        <w:widowControl w:val="0"/>
        <w:spacing w:after="0" w:line="240" w:lineRule="auto"/>
        <w:jc w:val="both"/>
        <w:rPr>
          <w:rFonts w:eastAsiaTheme="minorHAnsi"/>
          <w:lang w:val="en-US" w:eastAsia="en-US"/>
        </w:rPr>
      </w:pPr>
      <w:r w:rsidRPr="00C92EC6">
        <w:rPr>
          <w:rFonts w:eastAsiaTheme="minorHAnsi"/>
          <w:lang w:val="en-US" w:eastAsia="en-US"/>
        </w:rPr>
        <w:t xml:space="preserve">  If the Forwarder has started to execute the order, the Client is obliged to reimburse him for the costs incurred in connection with the initiated execution, as well as to pay a part of the cost of the Forwarder's services, in proportion to the volume of services provided.</w:t>
      </w:r>
    </w:p>
    <w:p w14:paraId="658F6796" w14:textId="77777777" w:rsidR="0099577A" w:rsidRPr="00C92EC6" w:rsidRDefault="0099577A" w:rsidP="0099577A">
      <w:pPr>
        <w:pStyle w:val="27"/>
        <w:widowControl w:val="0"/>
        <w:spacing w:after="0" w:line="240" w:lineRule="auto"/>
        <w:jc w:val="both"/>
        <w:rPr>
          <w:rFonts w:eastAsiaTheme="minorHAnsi"/>
          <w:lang w:val="en-US" w:eastAsia="en-US"/>
        </w:rPr>
      </w:pPr>
      <w:r w:rsidRPr="00C92EC6">
        <w:rPr>
          <w:rFonts w:eastAsiaTheme="minorHAnsi"/>
          <w:lang w:val="en-US" w:eastAsia="en-US"/>
        </w:rPr>
        <w:t>In the event that due to the fault of the Client (untimely, improper execution of accompanying documents for the cargo, failure to submit, untimely submission of information necessary for the transportation of cargo), the Forwarder (or the person whose vehicle carries out the transportation of the cargo) is subject to penalties from the relevant state authorities, including foreign states, the Forwarder has the right to demand from the Client, and the Client undertakes to reimburse The freight forwarder has real damage.</w:t>
      </w:r>
    </w:p>
    <w:p w14:paraId="4985D4AF" w14:textId="77777777" w:rsidR="0099577A" w:rsidRPr="00C92EC6" w:rsidRDefault="0099577A" w:rsidP="0099577A">
      <w:pPr>
        <w:pStyle w:val="27"/>
        <w:widowControl w:val="0"/>
        <w:spacing w:after="0" w:line="240" w:lineRule="auto"/>
        <w:jc w:val="both"/>
        <w:rPr>
          <w:rFonts w:eastAsiaTheme="minorHAnsi"/>
          <w:lang w:val="en-US" w:eastAsia="en-US"/>
        </w:rPr>
      </w:pPr>
      <w:proofErr w:type="gramStart"/>
      <w:r w:rsidRPr="00C92EC6">
        <w:rPr>
          <w:rFonts w:eastAsiaTheme="minorHAnsi"/>
          <w:lang w:val="en-US" w:eastAsia="en-US"/>
        </w:rPr>
        <w:t>In the event that</w:t>
      </w:r>
      <w:proofErr w:type="gramEnd"/>
      <w:r w:rsidRPr="00C92EC6">
        <w:rPr>
          <w:rFonts w:eastAsiaTheme="minorHAnsi"/>
          <w:lang w:val="en-US" w:eastAsia="en-US"/>
        </w:rPr>
        <w:t xml:space="preserve"> upon acceptance of the cargo by the consignee there is a shortage and (or) damage to the cargo inside the container, without violating the integrity of the outer packaging, the Forwarder shall not be liable for damage and (or) shortage of cargo.</w:t>
      </w:r>
    </w:p>
    <w:p w14:paraId="2E3D2CB2" w14:textId="77777777" w:rsidR="0099577A" w:rsidRPr="00C92EC6" w:rsidRDefault="0099577A" w:rsidP="0099577A">
      <w:pPr>
        <w:pStyle w:val="27"/>
        <w:widowControl w:val="0"/>
        <w:spacing w:after="0" w:line="240" w:lineRule="auto"/>
        <w:jc w:val="both"/>
        <w:rPr>
          <w:rFonts w:eastAsiaTheme="minorHAnsi"/>
          <w:lang w:val="en-US" w:eastAsia="en-US"/>
        </w:rPr>
      </w:pPr>
      <w:r w:rsidRPr="00C92EC6">
        <w:rPr>
          <w:rFonts w:eastAsiaTheme="minorHAnsi"/>
          <w:lang w:val="en-US" w:eastAsia="en-US"/>
        </w:rPr>
        <w:t>The Client shall be liable to the Forwarder for losses caused to the equipment and (or) vehicle of the latter during loading and unloading operations.</w:t>
      </w:r>
    </w:p>
    <w:bookmarkEnd w:id="6"/>
    <w:p w14:paraId="7BE86A73"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7.5.</w:t>
      </w:r>
      <w:r w:rsidRPr="00C92EC6">
        <w:rPr>
          <w:rFonts w:ascii="Times New Roman" w:hAnsi="Times New Roman" w:cs="Times New Roman"/>
          <w:sz w:val="24"/>
          <w:szCs w:val="24"/>
          <w:lang w:val="en-US"/>
        </w:rPr>
        <w:tab/>
        <w:t xml:space="preserve">In case of non-delivery of the cargo within the period specified in the application, the Forwarder shall pay to the Client, at his written request, a penalty for late delivery of the cargo in the amount of 0.1% of the cost of transportation for each vehicle that did not arrive on time for each full day of delay, but not more than 10%. of the cost of transportation for each vehicle that did not arrive on time.  The cargo delivery time does not include the time of transport delay at border crossings, as well as forced delays that occurred through no fault of the Forwarder. </w:t>
      </w:r>
    </w:p>
    <w:p w14:paraId="1E48AA0D" w14:textId="77777777" w:rsidR="0099577A" w:rsidRPr="00C92EC6" w:rsidRDefault="0099577A" w:rsidP="0099577A">
      <w:pPr>
        <w:jc w:val="both"/>
        <w:rPr>
          <w:rFonts w:ascii="Times New Roman" w:hAnsi="Times New Roman" w:cs="Times New Roman"/>
        </w:rPr>
      </w:pPr>
      <w:r w:rsidRPr="0099577A">
        <w:rPr>
          <w:rFonts w:ascii="Times New Roman" w:hAnsi="Times New Roman" w:cs="Times New Roman"/>
        </w:rPr>
        <w:lastRenderedPageBreak/>
        <w:t>7.6. The Client is responsible for late payment of the cost of services and reimbursement of the Forwarder's costs in the form of payment of a penalty in the amount of 0.1% for each day of delay, but not more than 10% of the amount of overdue payment on the application.</w:t>
      </w:r>
      <w:bookmarkStart w:id="7" w:name="sub_58"/>
      <w:bookmarkEnd w:id="7"/>
    </w:p>
    <w:p w14:paraId="64B07A54"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7.7.</w:t>
      </w:r>
      <w:r w:rsidRPr="00C92EC6">
        <w:rPr>
          <w:rFonts w:ascii="Times New Roman" w:hAnsi="Times New Roman" w:cs="Times New Roman"/>
          <w:sz w:val="24"/>
          <w:szCs w:val="24"/>
          <w:lang w:val="en-US"/>
        </w:rPr>
        <w:tab/>
        <w:t xml:space="preserve">The Client is responsible for the accuracy of the provided information, documents, information on the temperature regime and other features of the transported cargo, as well as for the quantitative and qualitative compliance of the cargo provided to the Forwarder with the cargo </w:t>
      </w:r>
      <w:proofErr w:type="gramStart"/>
      <w:r w:rsidRPr="00C92EC6">
        <w:rPr>
          <w:rFonts w:ascii="Times New Roman" w:hAnsi="Times New Roman" w:cs="Times New Roman"/>
          <w:sz w:val="24"/>
          <w:szCs w:val="24"/>
          <w:lang w:val="en-US"/>
        </w:rPr>
        <w:t>actually specified</w:t>
      </w:r>
      <w:proofErr w:type="gramEnd"/>
      <w:r w:rsidRPr="00C92EC6">
        <w:rPr>
          <w:rFonts w:ascii="Times New Roman" w:hAnsi="Times New Roman" w:cs="Times New Roman"/>
          <w:sz w:val="24"/>
          <w:szCs w:val="24"/>
          <w:lang w:val="en-US"/>
        </w:rPr>
        <w:t xml:space="preserve"> in the accompaniment, customs and other documents.</w:t>
      </w:r>
    </w:p>
    <w:p w14:paraId="6151DEE7"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7.8.</w:t>
      </w:r>
      <w:r w:rsidRPr="00C92EC6">
        <w:rPr>
          <w:rFonts w:ascii="Times New Roman" w:hAnsi="Times New Roman" w:cs="Times New Roman"/>
          <w:sz w:val="24"/>
          <w:szCs w:val="24"/>
          <w:lang w:val="en-US"/>
        </w:rPr>
        <w:tab/>
        <w:t>The Client shall be liable for the reimbursement of actual costs incurred by the Forwarder or any other person to whom the latter is liable due to the incorrectness, inaccuracy or incompleteness of the information specified in the transport documents.</w:t>
      </w:r>
    </w:p>
    <w:p w14:paraId="1CE11D76"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7.9.</w:t>
      </w:r>
      <w:r w:rsidRPr="00C92EC6">
        <w:rPr>
          <w:rFonts w:ascii="Times New Roman" w:hAnsi="Times New Roman" w:cs="Times New Roman"/>
          <w:sz w:val="24"/>
          <w:szCs w:val="24"/>
          <w:lang w:val="en-US"/>
        </w:rPr>
        <w:tab/>
        <w:t>The Parties shall not be liable for failure to comply with the terms of this Agreement in the event of force majeure circumstances, as determined by applicable law and directly affecting the proper performance of the terms of this Agreement.</w:t>
      </w:r>
    </w:p>
    <w:p w14:paraId="0333EDAB"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7.10.</w:t>
      </w:r>
      <w:r w:rsidRPr="00C92EC6">
        <w:rPr>
          <w:rFonts w:ascii="Times New Roman" w:hAnsi="Times New Roman" w:cs="Times New Roman"/>
          <w:sz w:val="24"/>
          <w:szCs w:val="24"/>
          <w:lang w:val="en-US"/>
        </w:rPr>
        <w:tab/>
        <w:t>The freight forwarder is not responsible for the goods and extraneous investments in the vehicle that are not declared in transport, customs and other documents.</w:t>
      </w:r>
    </w:p>
    <w:p w14:paraId="7A317CA1"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7.11.</w:t>
      </w:r>
      <w:r w:rsidRPr="00C92EC6">
        <w:rPr>
          <w:rFonts w:ascii="Times New Roman" w:hAnsi="Times New Roman" w:cs="Times New Roman"/>
          <w:sz w:val="24"/>
          <w:szCs w:val="24"/>
          <w:lang w:val="en-US"/>
        </w:rPr>
        <w:tab/>
        <w:t>Proof of properly rendered services under this contract is the Act of Work Performed (Services Rendered) signed by the authorized representatives of the parties.</w:t>
      </w:r>
    </w:p>
    <w:p w14:paraId="57871F94"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7.12.</w:t>
      </w:r>
      <w:r w:rsidRPr="00C92EC6">
        <w:rPr>
          <w:rFonts w:ascii="Times New Roman" w:hAnsi="Times New Roman" w:cs="Times New Roman"/>
          <w:sz w:val="24"/>
          <w:szCs w:val="24"/>
          <w:lang w:val="en-US"/>
        </w:rPr>
        <w:tab/>
        <w:t>The Act shall be signed by the Forwarder and sent to the Client for signing in two copies by electronic means of communication and on paper.</w:t>
      </w:r>
    </w:p>
    <w:p w14:paraId="75D361AE" w14:textId="77777777" w:rsidR="0099577A" w:rsidRPr="00C92EC6" w:rsidRDefault="0099577A" w:rsidP="0099577A">
      <w:pPr>
        <w:pStyle w:val="afb"/>
        <w:jc w:val="both"/>
        <w:rPr>
          <w:rFonts w:ascii="Times New Roman" w:hAnsi="Times New Roman" w:cs="Times New Roman"/>
          <w:sz w:val="24"/>
          <w:szCs w:val="24"/>
          <w:lang w:val="en-US"/>
        </w:rPr>
      </w:pPr>
      <w:r w:rsidRPr="00C92EC6">
        <w:rPr>
          <w:rFonts w:ascii="Times New Roman" w:hAnsi="Times New Roman" w:cs="Times New Roman"/>
          <w:sz w:val="24"/>
          <w:szCs w:val="24"/>
          <w:lang w:val="en-US"/>
        </w:rPr>
        <w:t>7.13.</w:t>
      </w:r>
      <w:r w:rsidRPr="00C92EC6">
        <w:rPr>
          <w:rFonts w:ascii="Times New Roman" w:hAnsi="Times New Roman" w:cs="Times New Roman"/>
          <w:sz w:val="24"/>
          <w:szCs w:val="24"/>
          <w:lang w:val="en-US"/>
        </w:rPr>
        <w:tab/>
        <w:t xml:space="preserve">The Client undertakes to consider the Act received from the Forwarder, as well as the supporting documents attached to it, within 5 (five) business days from the date of their receipt and upon the expiration of the specified period to return to the Forwarder its copy of the signed Act or send to the Forwarder a reasoned refusal to sign the Act with a list of shortcomings of the services rendered within the same period. </w:t>
      </w:r>
      <w:proofErr w:type="gramStart"/>
      <w:r w:rsidRPr="00C92EC6">
        <w:rPr>
          <w:rFonts w:ascii="Times New Roman" w:hAnsi="Times New Roman" w:cs="Times New Roman"/>
          <w:sz w:val="24"/>
          <w:szCs w:val="24"/>
          <w:lang w:val="en-US"/>
        </w:rPr>
        <w:t>In the event that</w:t>
      </w:r>
      <w:proofErr w:type="gramEnd"/>
      <w:r w:rsidRPr="00C92EC6">
        <w:rPr>
          <w:rFonts w:ascii="Times New Roman" w:hAnsi="Times New Roman" w:cs="Times New Roman"/>
          <w:sz w:val="24"/>
          <w:szCs w:val="24"/>
          <w:lang w:val="en-US"/>
        </w:rPr>
        <w:t xml:space="preserve"> the Client has not signed the Act within the period specified in this clause and has not sent a </w:t>
      </w:r>
      <w:proofErr w:type="gramStart"/>
      <w:r w:rsidRPr="00C92EC6">
        <w:rPr>
          <w:rFonts w:ascii="Times New Roman" w:hAnsi="Times New Roman" w:cs="Times New Roman"/>
          <w:sz w:val="24"/>
          <w:szCs w:val="24"/>
          <w:lang w:val="en-US"/>
        </w:rPr>
        <w:t>reasoned</w:t>
      </w:r>
      <w:proofErr w:type="gramEnd"/>
      <w:r w:rsidRPr="00C92EC6">
        <w:rPr>
          <w:rFonts w:ascii="Times New Roman" w:hAnsi="Times New Roman" w:cs="Times New Roman"/>
          <w:sz w:val="24"/>
          <w:szCs w:val="24"/>
          <w:lang w:val="en-US"/>
        </w:rPr>
        <w:t xml:space="preserve"> refusal to sign the Act, the services/works shall be deemed to have been accepted in full without comments, and the Act shall be signed.</w:t>
      </w:r>
    </w:p>
    <w:p w14:paraId="49574626" w14:textId="77777777" w:rsidR="0099577A" w:rsidRPr="00C92EC6" w:rsidRDefault="0099577A" w:rsidP="0099577A">
      <w:pPr>
        <w:pStyle w:val="afb"/>
        <w:jc w:val="both"/>
        <w:rPr>
          <w:rFonts w:ascii="Times New Roman" w:hAnsi="Times New Roman" w:cs="Times New Roman"/>
          <w:sz w:val="24"/>
          <w:szCs w:val="24"/>
          <w:lang w:val="en-US"/>
        </w:rPr>
      </w:pPr>
    </w:p>
    <w:p w14:paraId="342AF60C" w14:textId="77777777" w:rsidR="0099577A" w:rsidRPr="00C92EC6" w:rsidRDefault="0099577A" w:rsidP="0099577A">
      <w:pPr>
        <w:pStyle w:val="afb"/>
        <w:jc w:val="both"/>
        <w:rPr>
          <w:rFonts w:ascii="Times New Roman" w:hAnsi="Times New Roman" w:cs="Times New Roman"/>
          <w:sz w:val="24"/>
          <w:szCs w:val="24"/>
          <w:lang w:val="en-US"/>
        </w:rPr>
      </w:pPr>
    </w:p>
    <w:p w14:paraId="6F2E06D1"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8.</w:t>
      </w:r>
      <w:r w:rsidRPr="00C92EC6">
        <w:rPr>
          <w:rFonts w:ascii="Times New Roman" w:hAnsi="Times New Roman" w:cs="Times New Roman"/>
          <w:b/>
          <w:bCs/>
          <w:sz w:val="24"/>
          <w:szCs w:val="24"/>
          <w:lang w:val="en-US"/>
        </w:rPr>
        <w:tab/>
        <w:t>CLAIMS AND DISPUTES</w:t>
      </w:r>
    </w:p>
    <w:p w14:paraId="53C885AC" w14:textId="77777777" w:rsidR="0099577A" w:rsidRPr="00C92EC6" w:rsidRDefault="0099577A" w:rsidP="0099577A">
      <w:pPr>
        <w:pStyle w:val="TableParagraph"/>
        <w:tabs>
          <w:tab w:val="left" w:pos="551"/>
        </w:tabs>
        <w:ind w:left="0" w:right="199"/>
        <w:rPr>
          <w:rFonts w:eastAsiaTheme="minorHAnsi"/>
          <w:sz w:val="24"/>
          <w:szCs w:val="24"/>
        </w:rPr>
      </w:pPr>
      <w:r w:rsidRPr="0099577A">
        <w:rPr>
          <w:rFonts w:eastAsiaTheme="minorHAnsi"/>
          <w:sz w:val="24"/>
          <w:szCs w:val="24"/>
        </w:rPr>
        <w:t>8.1.</w:t>
      </w:r>
      <w:r w:rsidRPr="0099577A">
        <w:rPr>
          <w:rFonts w:eastAsiaTheme="minorHAnsi"/>
          <w:sz w:val="24"/>
          <w:szCs w:val="24"/>
        </w:rPr>
        <w:tab/>
        <w:t>In all respects with respect to the performance of obligations under this Agreement, the Parties agree that their relations will be governed by the provisions of this Agreement. In all other respects not covered by this Agreement, the relations of the Parties will be governed by the norms of the legislation of the Kyrgyz Republic.</w:t>
      </w:r>
    </w:p>
    <w:p w14:paraId="4EBCFA2A" w14:textId="77777777" w:rsidR="0099577A" w:rsidRPr="00C92EC6" w:rsidRDefault="0099577A" w:rsidP="0099577A">
      <w:pPr>
        <w:pStyle w:val="TableParagraph"/>
        <w:tabs>
          <w:tab w:val="left" w:pos="551"/>
        </w:tabs>
        <w:ind w:left="0" w:right="199"/>
        <w:rPr>
          <w:rFonts w:eastAsiaTheme="minorHAnsi"/>
          <w:sz w:val="24"/>
          <w:szCs w:val="24"/>
        </w:rPr>
      </w:pPr>
      <w:r w:rsidRPr="0099577A">
        <w:rPr>
          <w:rFonts w:eastAsiaTheme="minorHAnsi"/>
          <w:sz w:val="24"/>
          <w:szCs w:val="24"/>
        </w:rPr>
        <w:t>8.2.</w:t>
      </w:r>
      <w:r w:rsidRPr="0099577A">
        <w:rPr>
          <w:rFonts w:eastAsiaTheme="minorHAnsi"/>
          <w:sz w:val="24"/>
          <w:szCs w:val="24"/>
        </w:rPr>
        <w:tab/>
        <w:t xml:space="preserve">All disagreements arising </w:t>
      </w:r>
      <w:proofErr w:type="gramStart"/>
      <w:r w:rsidRPr="0099577A">
        <w:rPr>
          <w:rFonts w:eastAsiaTheme="minorHAnsi"/>
          <w:sz w:val="24"/>
          <w:szCs w:val="24"/>
        </w:rPr>
        <w:t>in the course of</w:t>
      </w:r>
      <w:proofErr w:type="gramEnd"/>
      <w:r w:rsidRPr="0099577A">
        <w:rPr>
          <w:rFonts w:eastAsiaTheme="minorHAnsi"/>
          <w:sz w:val="24"/>
          <w:szCs w:val="24"/>
        </w:rPr>
        <w:t xml:space="preserve"> the implementation of the Treaty shall be settled through negotiations between the Parties in good faith. If the Parties have not reached an agreement during the negotiations, the disagreements shall be resolved in court in the Arbitration Court (state court) at the location of the Claimants in accordance with the legislation of the Kyrgyz Republic.</w:t>
      </w:r>
    </w:p>
    <w:p w14:paraId="42D5FF90" w14:textId="77777777" w:rsidR="0099577A" w:rsidRPr="00C92EC6" w:rsidRDefault="0099577A" w:rsidP="0099577A">
      <w:pPr>
        <w:pStyle w:val="afb"/>
        <w:jc w:val="both"/>
        <w:rPr>
          <w:rFonts w:ascii="Times New Roman" w:hAnsi="Times New Roman" w:cs="Times New Roman"/>
          <w:color w:val="EE0000"/>
          <w:sz w:val="24"/>
          <w:szCs w:val="24"/>
          <w:lang w:val="en-US"/>
        </w:rPr>
      </w:pPr>
      <w:r w:rsidRPr="00C92EC6">
        <w:rPr>
          <w:rFonts w:ascii="Times New Roman" w:hAnsi="Times New Roman" w:cs="Times New Roman"/>
          <w:sz w:val="24"/>
          <w:szCs w:val="24"/>
          <w:lang w:val="en-US"/>
        </w:rPr>
        <w:t>8.3.</w:t>
      </w:r>
      <w:r w:rsidRPr="00C92EC6">
        <w:rPr>
          <w:rFonts w:ascii="Times New Roman" w:hAnsi="Times New Roman" w:cs="Times New Roman"/>
          <w:sz w:val="24"/>
          <w:szCs w:val="24"/>
          <w:lang w:val="en-US"/>
        </w:rPr>
        <w:tab/>
        <w:t xml:space="preserve">In the event of a dispute regarding the integrity and safety of the cargo, in pre-trial and judicial proceedings, the Parties agreed that </w:t>
      </w:r>
      <w:proofErr w:type="gramStart"/>
      <w:r w:rsidRPr="00C92EC6">
        <w:rPr>
          <w:rFonts w:ascii="Times New Roman" w:hAnsi="Times New Roman" w:cs="Times New Roman"/>
          <w:sz w:val="24"/>
          <w:szCs w:val="24"/>
          <w:lang w:val="en-US"/>
        </w:rPr>
        <w:t>the participation</w:t>
      </w:r>
      <w:proofErr w:type="gramEnd"/>
      <w:r w:rsidRPr="00C92EC6">
        <w:rPr>
          <w:rFonts w:ascii="Times New Roman" w:hAnsi="Times New Roman" w:cs="Times New Roman"/>
          <w:sz w:val="24"/>
          <w:szCs w:val="24"/>
          <w:lang w:val="en-US"/>
        </w:rPr>
        <w:t xml:space="preserve"> of the direct Carrier engaged by the Forwarder, the Forwarder himself, is desirable. </w:t>
      </w:r>
    </w:p>
    <w:p w14:paraId="26BA1D24" w14:textId="77777777" w:rsidR="0099577A" w:rsidRPr="00C92EC6" w:rsidRDefault="0099577A" w:rsidP="0099577A">
      <w:pPr>
        <w:pStyle w:val="afb"/>
        <w:jc w:val="center"/>
        <w:rPr>
          <w:rFonts w:ascii="Times New Roman" w:hAnsi="Times New Roman" w:cs="Times New Roman"/>
          <w:b/>
          <w:bCs/>
          <w:sz w:val="24"/>
          <w:szCs w:val="24"/>
          <w:lang w:val="en-US"/>
        </w:rPr>
      </w:pPr>
    </w:p>
    <w:p w14:paraId="4CFCC226" w14:textId="77777777" w:rsidR="0099577A" w:rsidRPr="00C92EC6" w:rsidRDefault="0099577A" w:rsidP="0099577A">
      <w:pPr>
        <w:pStyle w:val="afb"/>
        <w:jc w:val="center"/>
        <w:rPr>
          <w:rFonts w:ascii="Times New Roman" w:hAnsi="Times New Roman" w:cs="Times New Roman"/>
          <w:b/>
          <w:bCs/>
          <w:sz w:val="24"/>
          <w:szCs w:val="24"/>
          <w:lang w:val="en-US"/>
        </w:rPr>
      </w:pPr>
      <w:r w:rsidRPr="00C92EC6">
        <w:rPr>
          <w:rFonts w:ascii="Times New Roman" w:hAnsi="Times New Roman" w:cs="Times New Roman"/>
          <w:b/>
          <w:bCs/>
          <w:sz w:val="24"/>
          <w:szCs w:val="24"/>
          <w:lang w:val="en-US"/>
        </w:rPr>
        <w:t>9.</w:t>
      </w:r>
      <w:r w:rsidRPr="00C92EC6">
        <w:rPr>
          <w:rFonts w:ascii="Times New Roman" w:hAnsi="Times New Roman" w:cs="Times New Roman"/>
          <w:b/>
          <w:bCs/>
          <w:sz w:val="24"/>
          <w:szCs w:val="24"/>
          <w:lang w:val="en-US"/>
        </w:rPr>
        <w:tab/>
        <w:t>INSURANCE</w:t>
      </w:r>
    </w:p>
    <w:p w14:paraId="17B0FE01"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9.1.</w:t>
      </w:r>
      <w:r w:rsidRPr="00C92EC6">
        <w:rPr>
          <w:rFonts w:ascii="Times New Roman" w:eastAsia="Times New Roman" w:hAnsi="Times New Roman" w:cs="Times New Roman"/>
          <w:sz w:val="24"/>
          <w:szCs w:val="24"/>
          <w:lang w:val="en-US" w:eastAsia="ru-RU"/>
        </w:rPr>
        <w:tab/>
        <w:t>Cargo insurance shall not be carried out by the Freight Forwarder, unless there is a written agreement between the Parties approved in the Application to this Agreement.</w:t>
      </w:r>
    </w:p>
    <w:p w14:paraId="7C0D29CD"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9.2. The Cargo is subject to compulsory insurance (if it is expressly stated in the text of the Application to the Forwarder) at the expense of the Client through the Forwarder's insurance agent, or by agreement of the Parties through the Client's insurance agent, which shall be subject to written reservations in the Application to this Agreement.</w:t>
      </w:r>
    </w:p>
    <w:p w14:paraId="20099B94"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lastRenderedPageBreak/>
        <w:t>9.3. The Forwarder shall insure the value of the cargo according to the invoice provided by the Client, unless otherwise specified in the Appendix to this Agreement.</w:t>
      </w:r>
    </w:p>
    <w:p w14:paraId="2BA24B38"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9.4. In the event of an insured event, in case of self-insurance of the Client, the latter undertakes to suspend unloading and notify the Forwarder and the insurance company of the occurrence of such an event in the manner and within the time specified in the insurance policy, indicating all the necessary information and attaching all the necessary documents confirming the occurrence of such an event.</w:t>
      </w:r>
    </w:p>
    <w:p w14:paraId="0C2C5DA4"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 xml:space="preserve">9.5. When </w:t>
      </w:r>
      <w:proofErr w:type="gramStart"/>
      <w:r w:rsidRPr="00C92EC6">
        <w:rPr>
          <w:rFonts w:ascii="Times New Roman" w:eastAsia="Times New Roman" w:hAnsi="Times New Roman" w:cs="Times New Roman"/>
          <w:sz w:val="24"/>
          <w:szCs w:val="24"/>
          <w:lang w:val="en-US" w:eastAsia="ru-RU"/>
        </w:rPr>
        <w:t>insuring</w:t>
      </w:r>
      <w:proofErr w:type="gramEnd"/>
      <w:r w:rsidRPr="00C92EC6">
        <w:rPr>
          <w:rFonts w:ascii="Times New Roman" w:eastAsia="Times New Roman" w:hAnsi="Times New Roman" w:cs="Times New Roman"/>
          <w:sz w:val="24"/>
          <w:szCs w:val="24"/>
          <w:lang w:val="en-US" w:eastAsia="ru-RU"/>
        </w:rPr>
        <w:t xml:space="preserve"> the cargo independently, the Client loses the right to make any claims, demands and/or lawsuits against the Forwarder in the event of an insured event.</w:t>
      </w:r>
    </w:p>
    <w:p w14:paraId="1D111C32"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9.6. In the event of an insured event, in case of cargo insurance through the Forwarder, the Client also undertakes to suspend unloading and notify the Forwarder of the occurrence of such an event to call the insurance commissioner.</w:t>
      </w:r>
    </w:p>
    <w:p w14:paraId="347365CF"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9.7. In the event of an insured event, in any case, the acceptance of cargo is carried out with the obligatory call of the insurance commissioner on the territory of the place of destination, unless otherwise agreed between the insured and the insurer. After unloading and/or acceptance of the cargo, the Forwarder, together with the insurance commissioner, is obliged to draw up an Acceptance Act indicating the damaged amount of cargo and its value. A copy of the Act must be provided to the Forwarder within 2 (two) days from the date of its signing.</w:t>
      </w:r>
    </w:p>
    <w:p w14:paraId="4A158027"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r w:rsidRPr="00C92EC6">
        <w:rPr>
          <w:rFonts w:ascii="Times New Roman" w:eastAsia="Times New Roman" w:hAnsi="Times New Roman" w:cs="Times New Roman"/>
          <w:sz w:val="24"/>
          <w:szCs w:val="24"/>
          <w:lang w:val="en-US" w:eastAsia="ru-RU"/>
        </w:rPr>
        <w:t xml:space="preserve"> </w:t>
      </w:r>
    </w:p>
    <w:p w14:paraId="35E23CB9" w14:textId="77777777" w:rsidR="0099577A" w:rsidRPr="00C92EC6" w:rsidRDefault="0099577A" w:rsidP="0099577A">
      <w:pPr>
        <w:pStyle w:val="afb"/>
        <w:jc w:val="both"/>
        <w:rPr>
          <w:rFonts w:ascii="Times New Roman" w:eastAsia="Times New Roman" w:hAnsi="Times New Roman" w:cs="Times New Roman"/>
          <w:sz w:val="24"/>
          <w:szCs w:val="24"/>
          <w:lang w:val="en-US" w:eastAsia="ru-RU"/>
        </w:rPr>
      </w:pPr>
    </w:p>
    <w:p w14:paraId="434055E8" w14:textId="77777777" w:rsidR="0099577A" w:rsidRPr="0099577A" w:rsidRDefault="0099577A" w:rsidP="0099577A">
      <w:pPr>
        <w:pStyle w:val="a7"/>
        <w:tabs>
          <w:tab w:val="left" w:pos="142"/>
        </w:tabs>
        <w:rPr>
          <w:rFonts w:ascii="Times New Roman" w:hAnsi="Times New Roman" w:cs="Times New Roman"/>
          <w:b/>
        </w:rPr>
      </w:pPr>
      <w:r w:rsidRPr="0099577A">
        <w:rPr>
          <w:rFonts w:ascii="Times New Roman" w:hAnsi="Times New Roman" w:cs="Times New Roman"/>
          <w:b/>
        </w:rPr>
        <w:t>FORCE MAJEURE</w:t>
      </w:r>
    </w:p>
    <w:p w14:paraId="162C70D0"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None of the Parties shall be liable for full or partial non-performance or improper performance of its obligations under this Agreement, if such non-performance or improper performance is caused by force majeure circumstances – force majeure events, the occurrence of which does not depend on the will of any of the Parties, the origin and consequences of which cannot be foreseen and prevented, and due to which it is impossible for the Party and/or the Parties to perform their obligations under this Agreement. "Force majeure circumstances" means: riots, revolutionary situations, military actions, civil unrest or other violations of public order, pandemics, man-made disasters, natural disasters, cataclysms, fires, and other natural factors, as well as regulatory acts of state bodies that came into force after the conclusion of this Agreement by the Parties, which are beyond the control of the Party or Parties.</w:t>
      </w:r>
    </w:p>
    <w:p w14:paraId="41F092A3"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 xml:space="preserve">Non-fulfillment of obligations is allowed </w:t>
      </w:r>
      <w:proofErr w:type="gramStart"/>
      <w:r w:rsidRPr="0099577A">
        <w:rPr>
          <w:rFonts w:ascii="Times New Roman" w:hAnsi="Times New Roman" w:cs="Times New Roman"/>
        </w:rPr>
        <w:t>as long as</w:t>
      </w:r>
      <w:proofErr w:type="gramEnd"/>
      <w:r w:rsidRPr="0099577A">
        <w:rPr>
          <w:rFonts w:ascii="Times New Roman" w:hAnsi="Times New Roman" w:cs="Times New Roman"/>
        </w:rPr>
        <w:t xml:space="preserve"> these force majeure circumstances last, or until this agreement is terminated in accordance with the agreement reached by the Parties. </w:t>
      </w:r>
    </w:p>
    <w:p w14:paraId="45363E19"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 xml:space="preserve">A Party declaring that it is impossible to fulfill its obligations as a result of the occurrence of force majeure circumstances shall, </w:t>
      </w:r>
      <w:r w:rsidRPr="0099577A">
        <w:rPr>
          <w:rFonts w:ascii="Times New Roman" w:hAnsi="Times New Roman" w:cs="Times New Roman"/>
          <w:b/>
          <w:bCs/>
        </w:rPr>
        <w:t>no later than 10 calendar days</w:t>
      </w:r>
      <w:r w:rsidRPr="0099577A">
        <w:rPr>
          <w:rFonts w:ascii="Times New Roman" w:hAnsi="Times New Roman" w:cs="Times New Roman"/>
        </w:rPr>
        <w:t xml:space="preserve"> from the date of their occurrence, notify the other Party of the occurrence of these circumstances and obligations that the notifying Party will not be able to fulfill due to the occurrence of force majeure. Untimely notification deprives the party of the right to refer to any of the above circumstances as a basis for  exempting from liability for non-fulfillment of its obligations under this Agreement.</w:t>
      </w:r>
    </w:p>
    <w:p w14:paraId="4CF9187A"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The notifying Party shall make every possible attempt to eliminate force majeure circumstances and mitigate the impact of such circumstances on the Party's ability to perform its obligations under this contract in a proper manner.</w:t>
      </w:r>
    </w:p>
    <w:p w14:paraId="0B2CE088" w14:textId="0CFD051D"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 xml:space="preserve">A party that has declared that it is impossible to </w:t>
      </w:r>
      <w:r w:rsidR="00DC5D8E">
        <w:rPr>
          <w:rFonts w:ascii="Times New Roman" w:hAnsi="Times New Roman" w:cs="Times New Roman"/>
        </w:rPr>
        <w:t xml:space="preserve">fulfill </w:t>
      </w:r>
      <w:r w:rsidRPr="0099577A">
        <w:rPr>
          <w:rFonts w:ascii="Times New Roman" w:hAnsi="Times New Roman" w:cs="Times New Roman"/>
        </w:rPr>
        <w:t xml:space="preserve">its obligations </w:t>
      </w:r>
      <w:proofErr w:type="gramStart"/>
      <w:r w:rsidRPr="0099577A">
        <w:rPr>
          <w:rFonts w:ascii="Times New Roman" w:hAnsi="Times New Roman" w:cs="Times New Roman"/>
        </w:rPr>
        <w:t>as a result of</w:t>
      </w:r>
      <w:proofErr w:type="gramEnd"/>
      <w:r w:rsidRPr="0099577A">
        <w:rPr>
          <w:rFonts w:ascii="Times New Roman" w:hAnsi="Times New Roman" w:cs="Times New Roman"/>
        </w:rPr>
        <w:t xml:space="preserve"> the occurrence of force majeure circumstances shall not be liable if it continues to </w:t>
      </w:r>
      <w:r w:rsidR="00DC5D8E">
        <w:rPr>
          <w:rFonts w:ascii="Times New Roman" w:hAnsi="Times New Roman" w:cs="Times New Roman"/>
        </w:rPr>
        <w:t>f</w:t>
      </w:r>
      <w:r w:rsidR="00627CC7">
        <w:rPr>
          <w:rFonts w:ascii="Times New Roman" w:hAnsi="Times New Roman" w:cs="Times New Roman"/>
        </w:rPr>
        <w:t>u</w:t>
      </w:r>
      <w:r w:rsidR="00DC5D8E">
        <w:rPr>
          <w:rFonts w:ascii="Times New Roman" w:hAnsi="Times New Roman" w:cs="Times New Roman"/>
        </w:rPr>
        <w:t xml:space="preserve">lfill </w:t>
      </w:r>
      <w:r w:rsidRPr="0099577A">
        <w:rPr>
          <w:rFonts w:ascii="Times New Roman" w:hAnsi="Times New Roman" w:cs="Times New Roman"/>
        </w:rPr>
        <w:t>its obligations under the contract as far as possible and is looking for alternative ways of performing the contract that do not depend on force majeure events.</w:t>
      </w:r>
    </w:p>
    <w:p w14:paraId="53AE7D93"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 xml:space="preserve">The performance of obligations under this Agreement is postponed in proportion to the duration of the force majeure circumstances in aggregate with the period necessary to compensate for the damage caused by such circumstances (elimination of consequences). If the force majeure circumstances last more than 30 (thirty) calendar days, the Parties shall hold a meeting in order to </w:t>
      </w:r>
      <w:r w:rsidRPr="0099577A">
        <w:rPr>
          <w:rFonts w:ascii="Times New Roman" w:hAnsi="Times New Roman" w:cs="Times New Roman"/>
        </w:rPr>
        <w:lastRenderedPageBreak/>
        <w:t>reach a mutual agreement on their subsequent actions, or this Agreement may be terminated at the initiative of one of the Parties by sending a notice to the other Party, and neither Party shall have the right to claim compensation for losses from the other Party.</w:t>
      </w:r>
    </w:p>
    <w:p w14:paraId="681444C5"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The Party that referred to the occurrence of force majeure circumstances shall immediately inform the other Party of the termination of these circumstances, after which the performance of this Agreement shall continue, unless the Agreement has been terminated in accordance with the agreement reached by the Parties.</w:t>
      </w:r>
    </w:p>
    <w:p w14:paraId="6C9F27A2" w14:textId="77777777" w:rsidR="0099577A" w:rsidRPr="00AF555A" w:rsidRDefault="0099577A" w:rsidP="00A52A0C">
      <w:pPr>
        <w:pStyle w:val="a7"/>
        <w:numPr>
          <w:ilvl w:val="1"/>
          <w:numId w:val="20"/>
        </w:numPr>
        <w:tabs>
          <w:tab w:val="left" w:pos="142"/>
          <w:tab w:val="left" w:pos="426"/>
        </w:tabs>
        <w:spacing w:after="120" w:line="240" w:lineRule="auto"/>
        <w:ind w:left="0" w:firstLine="0"/>
        <w:jc w:val="both"/>
        <w:rPr>
          <w:rFonts w:ascii="Times New Roman" w:hAnsi="Times New Roman" w:cs="Times New Roman"/>
        </w:rPr>
      </w:pPr>
      <w:r w:rsidRPr="0099577A">
        <w:rPr>
          <w:rFonts w:ascii="Times New Roman" w:hAnsi="Times New Roman" w:cs="Times New Roman"/>
        </w:rPr>
        <w:t xml:space="preserve"> The Parties acknowledge that the insolvency of a Party is not a force majeure circumstance. </w:t>
      </w:r>
    </w:p>
    <w:p w14:paraId="30C06B89" w14:textId="77777777" w:rsidR="0099577A" w:rsidRPr="00AF555A" w:rsidRDefault="0099577A" w:rsidP="00A52A0C">
      <w:pPr>
        <w:pStyle w:val="a7"/>
        <w:numPr>
          <w:ilvl w:val="0"/>
          <w:numId w:val="20"/>
        </w:numPr>
        <w:shd w:val="clear" w:color="auto" w:fill="FFFFFF"/>
        <w:spacing w:after="0" w:line="360" w:lineRule="auto"/>
        <w:rPr>
          <w:rFonts w:ascii="Times New Roman" w:hAnsi="Times New Roman" w:cs="Times New Roman"/>
          <w:b/>
        </w:rPr>
      </w:pPr>
      <w:r w:rsidRPr="0099577A">
        <w:rPr>
          <w:rFonts w:ascii="Times New Roman" w:hAnsi="Times New Roman" w:cs="Times New Roman"/>
          <w:b/>
        </w:rPr>
        <w:t>ANTI-BRIBERY AND ANTI-CORRUPTION REGULATIONS</w:t>
      </w:r>
    </w:p>
    <w:p w14:paraId="60EA4002" w14:textId="5EA979E2" w:rsidR="0099577A" w:rsidRPr="00AF555A" w:rsidRDefault="0099577A" w:rsidP="00A52A0C">
      <w:pPr>
        <w:pStyle w:val="a7"/>
        <w:numPr>
          <w:ilvl w:val="1"/>
          <w:numId w:val="20"/>
        </w:numPr>
        <w:tabs>
          <w:tab w:val="left" w:pos="142"/>
          <w:tab w:val="left" w:pos="284"/>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Each Party (this term for the purposes of these provisions of the Agreement includes all employees, agents, representatives, affiliates of each of the Parties, as well as other persons engaged by them or acting on their behalf) warrants that it has not attempted and will not attempt in connection with the conclusion and performance of this Agreement, to give or attempt to give bribes (including, without limitation, any form of payment,  gifts and other property benefits, remuneration and benefits (in the form of money or any valuables) to the other Party, its employees, agents, representatives, potential customers, affiliates, as well as other persons attracted by the other Party or acting on its behalf, government officials, intergovernmental organizations, political parties, individuals and other parties (</w:t>
      </w:r>
      <w:r w:rsidRPr="0099577A">
        <w:rPr>
          <w:rFonts w:ascii="Times New Roman" w:hAnsi="Times New Roman" w:cs="Times New Roman"/>
          <w:b/>
          <w:bCs/>
        </w:rPr>
        <w:t>hereinafter referred to as the "Parties</w:t>
      </w:r>
      <w:r w:rsidR="001A59DE">
        <w:rPr>
          <w:rFonts w:ascii="Times New Roman" w:hAnsi="Times New Roman" w:cs="Times New Roman"/>
          <w:b/>
          <w:bCs/>
          <w:lang w:val="ky-KG"/>
        </w:rPr>
        <w:t xml:space="preserve"> </w:t>
      </w:r>
      <w:r w:rsidR="001A59DE">
        <w:rPr>
          <w:rFonts w:ascii="Times New Roman" w:hAnsi="Times New Roman" w:cs="Times New Roman"/>
          <w:b/>
          <w:bCs/>
        </w:rPr>
        <w:t>Concerns</w:t>
      </w:r>
      <w:r w:rsidRPr="0099577A">
        <w:rPr>
          <w:rFonts w:ascii="Times New Roman" w:hAnsi="Times New Roman" w:cs="Times New Roman"/>
          <w:b/>
          <w:bCs/>
        </w:rPr>
        <w:t>").</w:t>
      </w:r>
      <w:r w:rsidRPr="0099577A">
        <w:rPr>
          <w:rFonts w:ascii="Times New Roman" w:hAnsi="Times New Roman" w:cs="Times New Roman"/>
        </w:rPr>
        <w:t xml:space="preserve"> </w:t>
      </w:r>
    </w:p>
    <w:p w14:paraId="15A67362"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Each Party represents and warrants that, prior to the date of the Agreement, it has not given or attempted to bribe the Involved Parties for the purpose of establishing and/or extending any business relationship with the other Party in connection with the conclusion of this Agreement.</w:t>
      </w:r>
    </w:p>
    <w:p w14:paraId="2DA5243C"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Each Party acknowledges and agrees that it is aware of the provisions of the legislation relating to bribery and money laundering and will comply with such laws.</w:t>
      </w:r>
    </w:p>
    <w:p w14:paraId="336BDD07"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Each Party agrees that it will not do and will not permit with its knowledge to be committed any act that would result in the other Party violating applicable anti-bribery or money laundering laws.</w:t>
      </w:r>
    </w:p>
    <w:p w14:paraId="4C0B171B"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The Parties agree that their accounting records shall accurately reflect all payments made under this Agreement.</w:t>
      </w:r>
    </w:p>
    <w:p w14:paraId="60823E2C"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If a Party becomes aware of an actual or suspected violation of any of these anti-bribery and anti-corruption provisions, it shall immediately notify the other Party and cooperate with the investigation of the case.</w:t>
      </w:r>
    </w:p>
    <w:p w14:paraId="7F98163E"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The Parties agree to take steps to develop for their employees and continue to follow anti-corruption policies and procedures necessary to prevent bribery or bribery attempts.</w:t>
      </w:r>
    </w:p>
    <w:p w14:paraId="089A36D2"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Each Party shall ensure that its contractors, consultants, agents and other persons providing services on its behalf under this Agreement comply with procedures to prevent bribery or attempted bribery.</w:t>
      </w:r>
    </w:p>
    <w:p w14:paraId="1F35D827"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 xml:space="preserve">The Parties agree that in addition to the rights of termination (refusal to perform) provided for by other provisions of this Agreement, the non-violating Party has the right to immediately terminate (refuse to perform) this Agreement in case of violation by the other Party of these anti-bribery and corruption provisions, and at the same time the other Party is not entitled to demand any additional payments under the Agreement, except for payments for goods (works,  services) supplied (performed, rendered) under the Contract before its termination. </w:t>
      </w:r>
    </w:p>
    <w:p w14:paraId="6FB21D0B"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b/>
        </w:rPr>
      </w:pPr>
      <w:r w:rsidRPr="0099577A">
        <w:rPr>
          <w:rFonts w:ascii="Times New Roman" w:hAnsi="Times New Roman" w:cs="Times New Roman"/>
        </w:rPr>
        <w:t>Each Party shall be exempt from any payment obligations that may be due to the other Party under the Agreement if such payments are related to a transaction in respect of which such other Party has committed a breach of these anti-bribery and anti-corruption provisions.</w:t>
      </w:r>
    </w:p>
    <w:p w14:paraId="1F1116C6" w14:textId="5E47D515" w:rsidR="0099577A" w:rsidRPr="0099577A" w:rsidRDefault="00D74100" w:rsidP="00A52A0C">
      <w:pPr>
        <w:pStyle w:val="a7"/>
        <w:numPr>
          <w:ilvl w:val="0"/>
          <w:numId w:val="20"/>
        </w:numPr>
        <w:spacing w:before="240" w:after="0" w:line="240" w:lineRule="auto"/>
        <w:contextualSpacing w:val="0"/>
        <w:jc w:val="center"/>
        <w:rPr>
          <w:rFonts w:ascii="Times New Roman" w:hAnsi="Times New Roman" w:cs="Times New Roman"/>
          <w:b/>
          <w:bCs/>
        </w:rPr>
      </w:pPr>
      <w:r>
        <w:rPr>
          <w:rFonts w:ascii="Times New Roman" w:hAnsi="Times New Roman" w:cs="Times New Roman"/>
          <w:b/>
          <w:bCs/>
        </w:rPr>
        <w:t>Confidentiality</w:t>
      </w:r>
    </w:p>
    <w:p w14:paraId="6DA3736F" w14:textId="77777777" w:rsidR="0099577A" w:rsidRPr="00AF555A" w:rsidRDefault="0099577A" w:rsidP="00A52A0C">
      <w:pPr>
        <w:pStyle w:val="a7"/>
        <w:numPr>
          <w:ilvl w:val="1"/>
          <w:numId w:val="20"/>
        </w:numPr>
        <w:tabs>
          <w:tab w:val="left" w:pos="284"/>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 xml:space="preserve">The Parties have agreed that the terms and conditions of this Agreement, the fact of its conclusion, any material, information and data relating to the Agreement, existing at the time of its conclusion or which will arise in the future with the stamp "Confidential", are confidential, intended </w:t>
      </w:r>
      <w:r w:rsidRPr="0099577A">
        <w:rPr>
          <w:rFonts w:ascii="Times New Roman" w:hAnsi="Times New Roman" w:cs="Times New Roman"/>
        </w:rPr>
        <w:lastRenderedPageBreak/>
        <w:t>for the exclusive use of the Parties and cannot be provided by any Party to third parties without the prior written consent of the other Party, except for cases when such provision is related to obtaining official permits, documents for the fulfillment of the terms of the Agreement or payment of taxes and other mandatory payments and fees, as well as in other cases provided for by the legislation of the Kyrgyz Republic.</w:t>
      </w:r>
    </w:p>
    <w:p w14:paraId="32904A6F"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Requirements of paragraph 12.1. The Agreements do not apply to information that is publicly available at the time of its receipt or became so subsequently, if this information was already known at the time of its receipt or was obtained at any time from another source without any restrictions on its distribution or use.</w:t>
      </w:r>
    </w:p>
    <w:p w14:paraId="64844762" w14:textId="77777777" w:rsidR="0099577A" w:rsidRPr="00AF555A" w:rsidRDefault="0099577A" w:rsidP="00A52A0C">
      <w:pPr>
        <w:pStyle w:val="a7"/>
        <w:numPr>
          <w:ilvl w:val="1"/>
          <w:numId w:val="20"/>
        </w:numPr>
        <w:tabs>
          <w:tab w:val="left" w:pos="142"/>
        </w:tabs>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The Parties undertake to comply with the confidentiality requirements established by this Section and provided for by the legislation of the Kyrgyz Republic in relation to similar materials, information, data, even after the termination of this Agreement, regardless of the term.</w:t>
      </w:r>
    </w:p>
    <w:p w14:paraId="41B36A3F" w14:textId="77777777" w:rsidR="0099577A" w:rsidRPr="0099577A" w:rsidRDefault="0099577A" w:rsidP="00A52A0C">
      <w:pPr>
        <w:pStyle w:val="afb"/>
        <w:numPr>
          <w:ilvl w:val="0"/>
          <w:numId w:val="20"/>
        </w:numPr>
        <w:jc w:val="center"/>
        <w:rPr>
          <w:rFonts w:ascii="Times New Roman" w:hAnsi="Times New Roman" w:cs="Times New Roman"/>
          <w:b/>
          <w:bCs/>
          <w:sz w:val="24"/>
          <w:szCs w:val="24"/>
        </w:rPr>
      </w:pPr>
      <w:r w:rsidRPr="0099577A">
        <w:rPr>
          <w:rFonts w:ascii="Times New Roman" w:hAnsi="Times New Roman" w:cs="Times New Roman"/>
          <w:b/>
          <w:bCs/>
          <w:sz w:val="24"/>
          <w:szCs w:val="24"/>
        </w:rPr>
        <w:t>MISCELLANEOUS</w:t>
      </w:r>
    </w:p>
    <w:p w14:paraId="1AFFBF17" w14:textId="77777777" w:rsidR="0099577A" w:rsidRPr="00AF555A" w:rsidRDefault="0099577A" w:rsidP="00A52A0C">
      <w:pPr>
        <w:pStyle w:val="a7"/>
        <w:numPr>
          <w:ilvl w:val="1"/>
          <w:numId w:val="20"/>
        </w:numPr>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 xml:space="preserve">The Preamble, as well as all documents provided for by this Agreement, specified as annexes to it, or signed by the Parties on its basis or for the purpose of its execution, all annexes and additional agreements to it, applications, are an integral and essential part of it and are considered to have the force of the Agreement. </w:t>
      </w:r>
    </w:p>
    <w:p w14:paraId="6052A4C7" w14:textId="77777777" w:rsidR="0099577A" w:rsidRPr="00AF555A" w:rsidRDefault="0099577A" w:rsidP="00A52A0C">
      <w:pPr>
        <w:pStyle w:val="afb"/>
        <w:numPr>
          <w:ilvl w:val="1"/>
          <w:numId w:val="20"/>
        </w:numPr>
        <w:tabs>
          <w:tab w:val="left" w:pos="567"/>
        </w:tabs>
        <w:ind w:left="0" w:firstLine="0"/>
        <w:jc w:val="both"/>
        <w:rPr>
          <w:rFonts w:ascii="Times New Roman" w:hAnsi="Times New Roman" w:cs="Times New Roman"/>
          <w:sz w:val="24"/>
          <w:szCs w:val="24"/>
          <w:lang w:val="en-US"/>
        </w:rPr>
      </w:pPr>
      <w:r w:rsidRPr="00AF555A">
        <w:rPr>
          <w:rFonts w:ascii="Times New Roman" w:hAnsi="Times New Roman" w:cs="Times New Roman"/>
          <w:sz w:val="24"/>
          <w:szCs w:val="24"/>
          <w:lang w:val="en-US"/>
        </w:rPr>
        <w:t xml:space="preserve">This Agreement shall be in full force from the moment it is signed by both Parties and shall be valid until April 30, </w:t>
      </w:r>
      <w:proofErr w:type="gramStart"/>
      <w:r w:rsidRPr="00AF555A">
        <w:rPr>
          <w:rFonts w:ascii="Times New Roman" w:hAnsi="Times New Roman" w:cs="Times New Roman"/>
          <w:sz w:val="24"/>
          <w:szCs w:val="24"/>
          <w:lang w:val="en-US"/>
        </w:rPr>
        <w:t>2029</w:t>
      </w:r>
      <w:proofErr w:type="gramEnd"/>
      <w:r w:rsidRPr="00AF555A">
        <w:rPr>
          <w:rFonts w:ascii="Times New Roman" w:hAnsi="Times New Roman" w:cs="Times New Roman"/>
          <w:sz w:val="24"/>
          <w:szCs w:val="24"/>
          <w:lang w:val="en-US"/>
        </w:rPr>
        <w:t xml:space="preserve"> inclusive.</w:t>
      </w:r>
    </w:p>
    <w:p w14:paraId="5D8854D0" w14:textId="77777777" w:rsidR="0099577A" w:rsidRPr="00AF555A" w:rsidRDefault="0099577A" w:rsidP="00A52A0C">
      <w:pPr>
        <w:pStyle w:val="afb"/>
        <w:numPr>
          <w:ilvl w:val="1"/>
          <w:numId w:val="20"/>
        </w:numPr>
        <w:tabs>
          <w:tab w:val="left" w:pos="567"/>
        </w:tabs>
        <w:ind w:left="0" w:firstLine="0"/>
        <w:jc w:val="both"/>
        <w:rPr>
          <w:rFonts w:ascii="Times New Roman" w:hAnsi="Times New Roman" w:cs="Times New Roman"/>
          <w:b/>
          <w:bCs/>
          <w:sz w:val="24"/>
          <w:szCs w:val="24"/>
          <w:lang w:val="en-US"/>
        </w:rPr>
      </w:pPr>
      <w:r w:rsidRPr="00AF555A">
        <w:rPr>
          <w:rFonts w:ascii="Times New Roman" w:hAnsi="Times New Roman" w:cs="Times New Roman"/>
          <w:sz w:val="24"/>
          <w:szCs w:val="24"/>
          <w:lang w:val="en-US"/>
        </w:rPr>
        <w:t>The Agreement is drawn up in two copies in Russian, having the same legal force, one for each Party. The Parties hereby confirm that the meaning and significance of the terms of the Agreement are clear to them.</w:t>
      </w:r>
    </w:p>
    <w:p w14:paraId="522A8654" w14:textId="77777777" w:rsidR="0099577A" w:rsidRPr="00AF555A" w:rsidRDefault="0099577A" w:rsidP="00A52A0C">
      <w:pPr>
        <w:pStyle w:val="a7"/>
        <w:numPr>
          <w:ilvl w:val="1"/>
          <w:numId w:val="20"/>
        </w:numPr>
        <w:spacing w:after="0" w:line="240" w:lineRule="auto"/>
        <w:ind w:left="0" w:firstLine="0"/>
        <w:contextualSpacing w:val="0"/>
        <w:jc w:val="both"/>
        <w:rPr>
          <w:rFonts w:ascii="Times New Roman" w:hAnsi="Times New Roman" w:cs="Times New Roman"/>
        </w:rPr>
      </w:pPr>
      <w:bookmarkStart w:id="8" w:name="_Hlk45963000"/>
      <w:r w:rsidRPr="0099577A">
        <w:rPr>
          <w:rFonts w:ascii="Times New Roman" w:hAnsi="Times New Roman" w:cs="Times New Roman"/>
        </w:rPr>
        <w:t>None of the Parties, unless otherwise provided by this Agreement, has the right to transfer its rights and obligations under this Agreement to third parties without the written consent of the other Party.</w:t>
      </w:r>
      <w:bookmarkEnd w:id="8"/>
    </w:p>
    <w:p w14:paraId="44702B64" w14:textId="77777777" w:rsidR="0099577A" w:rsidRPr="00AF555A" w:rsidRDefault="0099577A" w:rsidP="00A52A0C">
      <w:pPr>
        <w:pStyle w:val="a7"/>
        <w:numPr>
          <w:ilvl w:val="1"/>
          <w:numId w:val="20"/>
        </w:numPr>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All terms of the Agreement are a valid and real expression of the will of the Parties, satisfy all the wishes and requirements of the Parties and are signed by the Parties with full awareness of the legal and material consequences for the Parties.</w:t>
      </w:r>
    </w:p>
    <w:p w14:paraId="1E3D843B" w14:textId="77777777" w:rsidR="0099577A" w:rsidRPr="002C44F7" w:rsidRDefault="0099577A" w:rsidP="00A52A0C">
      <w:pPr>
        <w:pStyle w:val="a7"/>
        <w:numPr>
          <w:ilvl w:val="1"/>
          <w:numId w:val="20"/>
        </w:numPr>
        <w:spacing w:after="0" w:line="240" w:lineRule="auto"/>
        <w:ind w:left="0" w:firstLine="0"/>
        <w:contextualSpacing w:val="0"/>
        <w:jc w:val="both"/>
        <w:rPr>
          <w:rFonts w:ascii="Times New Roman" w:hAnsi="Times New Roman" w:cs="Times New Roman"/>
        </w:rPr>
      </w:pPr>
      <w:r w:rsidRPr="0099577A">
        <w:rPr>
          <w:rFonts w:ascii="Times New Roman" w:hAnsi="Times New Roman" w:cs="Times New Roman"/>
        </w:rPr>
        <w:t xml:space="preserve">By signing the Agreement, the Parties confirm the accuracy of the details provided below and undertake to notify each other in writing of their changes within </w:t>
      </w:r>
      <w:r w:rsidRPr="0099577A">
        <w:rPr>
          <w:rFonts w:ascii="Times New Roman" w:hAnsi="Times New Roman" w:cs="Times New Roman"/>
          <w:color w:val="000000" w:themeColor="text1"/>
        </w:rPr>
        <w:t>10 (ten) calendar days from the date of occurrence of the relevant changes. In case of inaccuracy of the data, or failure to notify of their change, the other Parties (due to lack of knowledge about it) are not responsible for the improper fulfillment of their obligations under the Agreement.</w:t>
      </w:r>
    </w:p>
    <w:p w14:paraId="5F5FDC65" w14:textId="77777777" w:rsidR="002C44F7" w:rsidRPr="00C92EC6" w:rsidRDefault="002C44F7" w:rsidP="002C44F7">
      <w:pPr>
        <w:pStyle w:val="a7"/>
        <w:spacing w:after="0" w:line="240" w:lineRule="auto"/>
        <w:ind w:left="0"/>
        <w:contextualSpacing w:val="0"/>
        <w:jc w:val="both"/>
        <w:rPr>
          <w:rFonts w:ascii="Times New Roman" w:hAnsi="Times New Roman" w:cs="Times New Roman"/>
        </w:rPr>
      </w:pPr>
    </w:p>
    <w:p w14:paraId="1E461633" w14:textId="77777777" w:rsidR="0099577A" w:rsidRPr="00AF555A" w:rsidRDefault="0099577A" w:rsidP="0099577A">
      <w:pPr>
        <w:pStyle w:val="afb"/>
        <w:jc w:val="both"/>
        <w:rPr>
          <w:rFonts w:ascii="Times New Roman" w:hAnsi="Times New Roman" w:cs="Times New Roman"/>
          <w:b/>
          <w:bCs/>
          <w:sz w:val="24"/>
          <w:szCs w:val="24"/>
          <w:lang w:val="en-US"/>
        </w:rPr>
      </w:pPr>
      <w:r w:rsidRPr="00AF555A">
        <w:rPr>
          <w:rFonts w:ascii="Times New Roman" w:hAnsi="Times New Roman" w:cs="Times New Roman"/>
          <w:b/>
          <w:bCs/>
          <w:sz w:val="24"/>
          <w:szCs w:val="24"/>
          <w:lang w:val="en-US"/>
        </w:rPr>
        <w:t>11.</w:t>
      </w:r>
      <w:r w:rsidRPr="00AF555A">
        <w:rPr>
          <w:rFonts w:ascii="Times New Roman" w:hAnsi="Times New Roman" w:cs="Times New Roman"/>
          <w:b/>
          <w:bCs/>
          <w:sz w:val="24"/>
          <w:szCs w:val="24"/>
          <w:lang w:val="en-US"/>
        </w:rPr>
        <w:tab/>
        <w:t>LEGAL ADDRESSES AND BANK DETAILS OF THE PARTIES</w:t>
      </w:r>
    </w:p>
    <w:p w14:paraId="01CE5CFA" w14:textId="77777777" w:rsidR="0099577A" w:rsidRPr="00AF555A" w:rsidRDefault="0099577A" w:rsidP="0099577A">
      <w:pPr>
        <w:pStyle w:val="afb"/>
        <w:jc w:val="both"/>
        <w:rPr>
          <w:rFonts w:ascii="Times New Roman" w:hAnsi="Times New Roman" w:cs="Times New Roman"/>
          <w:b/>
          <w:bCs/>
          <w:sz w:val="24"/>
          <w:szCs w:val="24"/>
          <w:lang w:val="en-US"/>
        </w:rPr>
      </w:pPr>
    </w:p>
    <w:tbl>
      <w:tblPr>
        <w:tblStyle w:val="af"/>
        <w:tblW w:w="0" w:type="auto"/>
        <w:tblLook w:val="04A0" w:firstRow="1" w:lastRow="0" w:firstColumn="1" w:lastColumn="0" w:noHBand="0" w:noVBand="1"/>
      </w:tblPr>
      <w:tblGrid>
        <w:gridCol w:w="4672"/>
        <w:gridCol w:w="4673"/>
      </w:tblGrid>
      <w:tr w:rsidR="0099577A" w:rsidRPr="0099577A" w14:paraId="62E3A220" w14:textId="77777777" w:rsidTr="006275A2">
        <w:tc>
          <w:tcPr>
            <w:tcW w:w="4672" w:type="dxa"/>
            <w:tcBorders>
              <w:bottom w:val="single" w:sz="4" w:space="0" w:color="auto"/>
            </w:tcBorders>
          </w:tcPr>
          <w:p w14:paraId="55A8487E" w14:textId="77777777" w:rsidR="0099577A" w:rsidRPr="0099577A" w:rsidRDefault="0099577A" w:rsidP="006275A2">
            <w:pPr>
              <w:pStyle w:val="afb"/>
              <w:jc w:val="both"/>
              <w:rPr>
                <w:rFonts w:ascii="Times New Roman" w:hAnsi="Times New Roman" w:cs="Times New Roman"/>
                <w:b/>
                <w:bCs/>
                <w:sz w:val="24"/>
                <w:szCs w:val="24"/>
              </w:rPr>
            </w:pPr>
            <w:proofErr w:type="spellStart"/>
            <w:r w:rsidRPr="0099577A">
              <w:rPr>
                <w:rFonts w:ascii="Times New Roman" w:hAnsi="Times New Roman" w:cs="Times New Roman"/>
                <w:b/>
                <w:bCs/>
                <w:sz w:val="24"/>
                <w:szCs w:val="24"/>
              </w:rPr>
              <w:t>Freight</w:t>
            </w:r>
            <w:proofErr w:type="spellEnd"/>
            <w:r w:rsidRPr="0099577A">
              <w:rPr>
                <w:rFonts w:ascii="Times New Roman" w:hAnsi="Times New Roman" w:cs="Times New Roman"/>
                <w:b/>
                <w:bCs/>
                <w:sz w:val="24"/>
                <w:szCs w:val="24"/>
              </w:rPr>
              <w:t xml:space="preserve"> Forwarder</w:t>
            </w:r>
          </w:p>
        </w:tc>
        <w:tc>
          <w:tcPr>
            <w:tcW w:w="4673" w:type="dxa"/>
          </w:tcPr>
          <w:p w14:paraId="33F1EB7B" w14:textId="77777777" w:rsidR="0099577A" w:rsidRPr="0099577A" w:rsidRDefault="0099577A" w:rsidP="006275A2">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Client</w:t>
            </w:r>
          </w:p>
        </w:tc>
      </w:tr>
      <w:tr w:rsidR="0099577A" w:rsidRPr="0099577A" w14:paraId="25A91EE5" w14:textId="77777777" w:rsidTr="006275A2">
        <w:trPr>
          <w:trHeight w:val="70"/>
        </w:trPr>
        <w:tc>
          <w:tcPr>
            <w:tcW w:w="4672" w:type="dxa"/>
            <w:tcBorders>
              <w:top w:val="single" w:sz="4" w:space="0" w:color="auto"/>
              <w:left w:val="single" w:sz="4" w:space="0" w:color="auto"/>
              <w:bottom w:val="single" w:sz="4" w:space="0" w:color="auto"/>
              <w:right w:val="single" w:sz="4" w:space="0" w:color="auto"/>
            </w:tcBorders>
          </w:tcPr>
          <w:p w14:paraId="51CF9AAA" w14:textId="77777777" w:rsidR="0099577A" w:rsidRPr="00AF555A" w:rsidRDefault="0099577A" w:rsidP="006275A2">
            <w:pPr>
              <w:pStyle w:val="afb"/>
              <w:rPr>
                <w:rFonts w:ascii="Times New Roman" w:hAnsi="Times New Roman" w:cs="Times New Roman"/>
                <w:b/>
                <w:bCs/>
                <w:sz w:val="24"/>
                <w:szCs w:val="24"/>
                <w:lang w:val="en-US"/>
              </w:rPr>
            </w:pPr>
          </w:p>
          <w:p w14:paraId="246D3AF6" w14:textId="77777777" w:rsidR="0099577A" w:rsidRPr="00AF555A" w:rsidRDefault="0099577A" w:rsidP="006275A2">
            <w:pPr>
              <w:pStyle w:val="afb"/>
              <w:rPr>
                <w:rFonts w:ascii="Times New Roman" w:hAnsi="Times New Roman" w:cs="Times New Roman"/>
                <w:b/>
                <w:bCs/>
                <w:sz w:val="24"/>
                <w:szCs w:val="24"/>
                <w:lang w:val="en-US"/>
              </w:rPr>
            </w:pPr>
          </w:p>
          <w:p w14:paraId="0D7BA29F" w14:textId="77777777" w:rsidR="0099577A" w:rsidRPr="00AF555A" w:rsidRDefault="0099577A" w:rsidP="006275A2">
            <w:pPr>
              <w:pStyle w:val="afb"/>
              <w:rPr>
                <w:rFonts w:ascii="Times New Roman" w:hAnsi="Times New Roman" w:cs="Times New Roman"/>
                <w:b/>
                <w:bCs/>
                <w:sz w:val="24"/>
                <w:szCs w:val="24"/>
                <w:lang w:val="en-US"/>
              </w:rPr>
            </w:pPr>
          </w:p>
          <w:p w14:paraId="5B1A6A87" w14:textId="77777777" w:rsidR="0099577A" w:rsidRPr="00AF555A" w:rsidRDefault="0099577A" w:rsidP="006275A2">
            <w:pPr>
              <w:pStyle w:val="afb"/>
              <w:rPr>
                <w:rFonts w:ascii="Times New Roman" w:hAnsi="Times New Roman" w:cs="Times New Roman"/>
                <w:b/>
                <w:bCs/>
                <w:sz w:val="24"/>
                <w:szCs w:val="24"/>
                <w:lang w:val="en-US"/>
              </w:rPr>
            </w:pPr>
          </w:p>
          <w:p w14:paraId="1F75A2CC" w14:textId="77777777" w:rsidR="0099577A" w:rsidRPr="00AF555A" w:rsidRDefault="0099577A" w:rsidP="006275A2">
            <w:pPr>
              <w:pStyle w:val="afb"/>
              <w:rPr>
                <w:rFonts w:ascii="Times New Roman" w:hAnsi="Times New Roman" w:cs="Times New Roman"/>
                <w:b/>
                <w:bCs/>
                <w:sz w:val="24"/>
                <w:szCs w:val="24"/>
                <w:lang w:val="en-US"/>
              </w:rPr>
            </w:pPr>
          </w:p>
          <w:p w14:paraId="7EF33935" w14:textId="77777777" w:rsidR="0099577A" w:rsidRPr="00AF555A" w:rsidRDefault="0099577A" w:rsidP="006275A2">
            <w:pPr>
              <w:pStyle w:val="afb"/>
              <w:rPr>
                <w:rFonts w:ascii="Times New Roman" w:hAnsi="Times New Roman" w:cs="Times New Roman"/>
                <w:b/>
                <w:bCs/>
                <w:sz w:val="24"/>
                <w:szCs w:val="24"/>
                <w:lang w:val="en-US"/>
              </w:rPr>
            </w:pPr>
          </w:p>
          <w:p w14:paraId="53E6A2EF" w14:textId="77777777" w:rsidR="0099577A" w:rsidRPr="00AF555A" w:rsidRDefault="0099577A" w:rsidP="006275A2">
            <w:pPr>
              <w:pStyle w:val="afb"/>
              <w:rPr>
                <w:rFonts w:ascii="Times New Roman" w:hAnsi="Times New Roman" w:cs="Times New Roman"/>
                <w:b/>
                <w:bCs/>
                <w:sz w:val="24"/>
                <w:szCs w:val="24"/>
                <w:lang w:val="en-US"/>
              </w:rPr>
            </w:pPr>
          </w:p>
          <w:p w14:paraId="52058E41" w14:textId="77777777" w:rsidR="0099577A" w:rsidRPr="00AF555A" w:rsidRDefault="0099577A" w:rsidP="006275A2">
            <w:pPr>
              <w:pStyle w:val="afb"/>
              <w:rPr>
                <w:rFonts w:ascii="Times New Roman" w:hAnsi="Times New Roman" w:cs="Times New Roman"/>
                <w:b/>
                <w:bCs/>
                <w:sz w:val="24"/>
                <w:szCs w:val="24"/>
                <w:lang w:val="en-US"/>
              </w:rPr>
            </w:pPr>
          </w:p>
          <w:p w14:paraId="3A2F2EE0" w14:textId="77777777" w:rsidR="0099577A" w:rsidRPr="00AF555A" w:rsidRDefault="0099577A" w:rsidP="006275A2">
            <w:pPr>
              <w:pStyle w:val="afb"/>
              <w:rPr>
                <w:rFonts w:ascii="Times New Roman" w:hAnsi="Times New Roman" w:cs="Times New Roman"/>
                <w:b/>
                <w:bCs/>
                <w:sz w:val="24"/>
                <w:szCs w:val="24"/>
                <w:lang w:val="en-US"/>
              </w:rPr>
            </w:pPr>
          </w:p>
          <w:p w14:paraId="3F262A5B" w14:textId="77777777" w:rsidR="0099577A" w:rsidRPr="00AF555A" w:rsidRDefault="0099577A" w:rsidP="006275A2">
            <w:pPr>
              <w:pStyle w:val="afb"/>
              <w:rPr>
                <w:rFonts w:ascii="Times New Roman" w:hAnsi="Times New Roman" w:cs="Times New Roman"/>
                <w:b/>
                <w:bCs/>
                <w:sz w:val="24"/>
                <w:szCs w:val="24"/>
                <w:lang w:val="en-US"/>
              </w:rPr>
            </w:pPr>
          </w:p>
          <w:p w14:paraId="3633BCE0" w14:textId="77777777" w:rsidR="0099577A" w:rsidRPr="00AF555A" w:rsidRDefault="0099577A" w:rsidP="006275A2">
            <w:pPr>
              <w:pStyle w:val="afb"/>
              <w:rPr>
                <w:rFonts w:ascii="Times New Roman" w:hAnsi="Times New Roman" w:cs="Times New Roman"/>
                <w:b/>
                <w:bCs/>
                <w:sz w:val="24"/>
                <w:szCs w:val="24"/>
                <w:lang w:val="en-US"/>
              </w:rPr>
            </w:pPr>
          </w:p>
          <w:p w14:paraId="79E1B2B7" w14:textId="77777777" w:rsidR="0099577A" w:rsidRPr="00AF555A" w:rsidRDefault="0099577A" w:rsidP="006275A2">
            <w:pPr>
              <w:pStyle w:val="afb"/>
              <w:rPr>
                <w:rFonts w:ascii="Times New Roman" w:hAnsi="Times New Roman" w:cs="Times New Roman"/>
                <w:b/>
                <w:bCs/>
                <w:sz w:val="24"/>
                <w:szCs w:val="24"/>
                <w:lang w:val="en-US"/>
              </w:rPr>
            </w:pPr>
          </w:p>
          <w:p w14:paraId="62921269" w14:textId="77777777" w:rsidR="0099577A" w:rsidRPr="00AF555A" w:rsidRDefault="0099577A" w:rsidP="006275A2">
            <w:pPr>
              <w:pStyle w:val="afb"/>
              <w:rPr>
                <w:rFonts w:ascii="Times New Roman" w:hAnsi="Times New Roman" w:cs="Times New Roman"/>
                <w:b/>
                <w:bCs/>
                <w:sz w:val="24"/>
                <w:szCs w:val="24"/>
                <w:lang w:val="en-US"/>
              </w:rPr>
            </w:pPr>
          </w:p>
          <w:p w14:paraId="18D930C5" w14:textId="77777777" w:rsidR="0099577A" w:rsidRPr="00AF555A" w:rsidRDefault="0099577A" w:rsidP="006275A2">
            <w:pPr>
              <w:pStyle w:val="afb"/>
              <w:rPr>
                <w:rFonts w:ascii="Times New Roman" w:hAnsi="Times New Roman" w:cs="Times New Roman"/>
                <w:b/>
                <w:bCs/>
                <w:sz w:val="24"/>
                <w:szCs w:val="24"/>
                <w:lang w:val="en-US"/>
              </w:rPr>
            </w:pPr>
          </w:p>
          <w:p w14:paraId="5F30BB40" w14:textId="77777777" w:rsidR="0099577A" w:rsidRPr="00AF555A" w:rsidRDefault="0099577A" w:rsidP="006275A2">
            <w:pPr>
              <w:pStyle w:val="afb"/>
              <w:rPr>
                <w:rFonts w:ascii="Times New Roman" w:hAnsi="Times New Roman" w:cs="Times New Roman"/>
                <w:b/>
                <w:bCs/>
                <w:sz w:val="24"/>
                <w:szCs w:val="24"/>
                <w:lang w:val="en-US"/>
              </w:rPr>
            </w:pPr>
          </w:p>
          <w:p w14:paraId="6B8C5D3D"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02E1E8F2"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2FB24217"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649E2C58"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23182175"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6FC85826"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73EA910E"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08CBAB9E"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088384AC"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38857DC5"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7436CCC0"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7559C7F3"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r w:rsidRPr="00AF555A">
              <w:rPr>
                <w:rFonts w:ascii="Times New Roman" w:eastAsia="Times New Roman" w:hAnsi="Times New Roman" w:cs="Times New Roman"/>
                <w:b/>
                <w:bCs/>
                <w:sz w:val="24"/>
                <w:szCs w:val="24"/>
                <w:lang w:val="en-US" w:eastAsia="ru-RU"/>
              </w:rPr>
              <w:t xml:space="preserve">The person </w:t>
            </w:r>
            <w:proofErr w:type="gramStart"/>
            <w:r w:rsidRPr="00AF555A">
              <w:rPr>
                <w:rFonts w:ascii="Times New Roman" w:eastAsia="Times New Roman" w:hAnsi="Times New Roman" w:cs="Times New Roman"/>
                <w:b/>
                <w:bCs/>
                <w:sz w:val="24"/>
                <w:szCs w:val="24"/>
                <w:lang w:val="en-US" w:eastAsia="ru-RU"/>
              </w:rPr>
              <w:t>authorized</w:t>
            </w:r>
            <w:proofErr w:type="gramEnd"/>
            <w:r w:rsidRPr="00AF555A">
              <w:rPr>
                <w:rFonts w:ascii="Times New Roman" w:eastAsia="Times New Roman" w:hAnsi="Times New Roman" w:cs="Times New Roman"/>
                <w:b/>
                <w:bCs/>
                <w:sz w:val="24"/>
                <w:szCs w:val="24"/>
                <w:lang w:val="en-US" w:eastAsia="ru-RU"/>
              </w:rPr>
              <w:t xml:space="preserve"> to sign the agreement:</w:t>
            </w:r>
          </w:p>
          <w:p w14:paraId="1058AC31" w14:textId="77777777" w:rsidR="0099577A" w:rsidRPr="00AF555A" w:rsidRDefault="0099577A" w:rsidP="006275A2">
            <w:pPr>
              <w:pStyle w:val="afb"/>
              <w:rPr>
                <w:rFonts w:ascii="Times New Roman" w:eastAsia="Times New Roman" w:hAnsi="Times New Roman" w:cs="Times New Roman"/>
                <w:b/>
                <w:bCs/>
                <w:sz w:val="24"/>
                <w:szCs w:val="24"/>
                <w:lang w:val="en-US" w:eastAsia="ru-RU"/>
              </w:rPr>
            </w:pPr>
          </w:p>
          <w:p w14:paraId="34D29178" w14:textId="77777777" w:rsidR="0099577A" w:rsidRPr="0099577A" w:rsidRDefault="0099577A" w:rsidP="006275A2">
            <w:pPr>
              <w:pStyle w:val="afb"/>
              <w:rPr>
                <w:rFonts w:ascii="Times New Roman" w:eastAsia="Times New Roman" w:hAnsi="Times New Roman" w:cs="Times New Roman"/>
                <w:b/>
                <w:bCs/>
                <w:sz w:val="24"/>
                <w:szCs w:val="24"/>
                <w:lang w:eastAsia="ru-RU"/>
              </w:rPr>
            </w:pPr>
            <w:r w:rsidRPr="0099577A">
              <w:rPr>
                <w:rFonts w:ascii="Times New Roman" w:eastAsia="Times New Roman" w:hAnsi="Times New Roman" w:cs="Times New Roman"/>
                <w:b/>
                <w:bCs/>
                <w:sz w:val="24"/>
                <w:szCs w:val="24"/>
                <w:lang w:eastAsia="ru-RU"/>
              </w:rPr>
              <w:t xml:space="preserve">__________________ </w:t>
            </w:r>
          </w:p>
          <w:p w14:paraId="0D236EE1"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23616FC1" w14:textId="77777777" w:rsidR="0099577A" w:rsidRPr="0099577A" w:rsidRDefault="0099577A" w:rsidP="006275A2">
            <w:pPr>
              <w:pStyle w:val="afb"/>
              <w:rPr>
                <w:rFonts w:ascii="Times New Roman" w:hAnsi="Times New Roman" w:cs="Times New Roman"/>
                <w:b/>
                <w:bCs/>
                <w:sz w:val="24"/>
                <w:szCs w:val="24"/>
              </w:rPr>
            </w:pPr>
          </w:p>
        </w:tc>
        <w:tc>
          <w:tcPr>
            <w:tcW w:w="4673" w:type="dxa"/>
            <w:tcBorders>
              <w:left w:val="single" w:sz="4" w:space="0" w:color="auto"/>
            </w:tcBorders>
          </w:tcPr>
          <w:p w14:paraId="6C08F390" w14:textId="77777777" w:rsidR="0099577A" w:rsidRPr="00AF555A" w:rsidRDefault="0099577A" w:rsidP="006275A2">
            <w:pPr>
              <w:pStyle w:val="afb"/>
              <w:jc w:val="both"/>
              <w:rPr>
                <w:rFonts w:ascii="Times New Roman" w:hAnsi="Times New Roman" w:cs="Times New Roman"/>
                <w:b/>
                <w:bCs/>
                <w:sz w:val="24"/>
                <w:szCs w:val="24"/>
                <w:lang w:val="en-US"/>
              </w:rPr>
            </w:pPr>
            <w:r w:rsidRPr="00AF555A">
              <w:rPr>
                <w:rFonts w:ascii="Times New Roman" w:hAnsi="Times New Roman" w:cs="Times New Roman"/>
                <w:b/>
                <w:bCs/>
                <w:sz w:val="24"/>
                <w:szCs w:val="24"/>
                <w:lang w:val="en-US"/>
              </w:rPr>
              <w:lastRenderedPageBreak/>
              <w:t>Kumtor Gold Company CJSC</w:t>
            </w:r>
          </w:p>
          <w:p w14:paraId="2E74BAD9" w14:textId="77777777" w:rsidR="0099577A" w:rsidRPr="00AF555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Tax Identification Number: 01602199310079</w:t>
            </w:r>
          </w:p>
          <w:p w14:paraId="4F30E116" w14:textId="77777777" w:rsidR="0099577A" w:rsidRPr="00AF555A" w:rsidRDefault="0099577A" w:rsidP="006275A2">
            <w:pPr>
              <w:pStyle w:val="afb"/>
              <w:ind w:right="-299"/>
              <w:jc w:val="both"/>
              <w:rPr>
                <w:rFonts w:ascii="Times New Roman" w:hAnsi="Times New Roman" w:cs="Times New Roman"/>
                <w:sz w:val="24"/>
                <w:szCs w:val="24"/>
                <w:lang w:val="en-US"/>
              </w:rPr>
            </w:pPr>
            <w:r w:rsidRPr="00AF555A">
              <w:rPr>
                <w:rFonts w:ascii="Times New Roman" w:hAnsi="Times New Roman" w:cs="Times New Roman"/>
                <w:sz w:val="24"/>
                <w:szCs w:val="24"/>
                <w:lang w:val="en-US"/>
              </w:rPr>
              <w:t xml:space="preserve">OKPO 20312776 </w:t>
            </w:r>
          </w:p>
          <w:p w14:paraId="2137E30F" w14:textId="77777777" w:rsidR="0099577A" w:rsidRPr="00AF555A" w:rsidRDefault="0099577A" w:rsidP="006275A2">
            <w:pPr>
              <w:pStyle w:val="afb"/>
              <w:ind w:right="-299"/>
              <w:jc w:val="both"/>
              <w:rPr>
                <w:rFonts w:ascii="Times New Roman" w:hAnsi="Times New Roman" w:cs="Times New Roman"/>
                <w:sz w:val="24"/>
                <w:szCs w:val="24"/>
                <w:lang w:val="en-US"/>
              </w:rPr>
            </w:pPr>
            <w:r w:rsidRPr="00AF555A">
              <w:rPr>
                <w:rFonts w:ascii="Times New Roman" w:hAnsi="Times New Roman" w:cs="Times New Roman"/>
                <w:sz w:val="24"/>
                <w:szCs w:val="24"/>
                <w:lang w:val="en-US"/>
              </w:rPr>
              <w:t>Kyrgyz Republic, 720031, Bishkek, Ibraimov str., 24/1</w:t>
            </w:r>
          </w:p>
          <w:p w14:paraId="780E76A9" w14:textId="77777777" w:rsidR="0099577A" w:rsidRPr="00AF555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Bank OJSC "</w:t>
            </w:r>
            <w:proofErr w:type="spellStart"/>
            <w:r w:rsidRPr="0099577A">
              <w:rPr>
                <w:rFonts w:ascii="Times New Roman" w:hAnsi="Times New Roman" w:cs="Times New Roman"/>
                <w:sz w:val="24"/>
                <w:szCs w:val="24"/>
              </w:rPr>
              <w:t>Aiyl</w:t>
            </w:r>
            <w:proofErr w:type="spellEnd"/>
            <w:r w:rsidRPr="0099577A">
              <w:rPr>
                <w:rFonts w:ascii="Times New Roman" w:hAnsi="Times New Roman" w:cs="Times New Roman"/>
                <w:sz w:val="24"/>
                <w:szCs w:val="24"/>
              </w:rPr>
              <w:t xml:space="preserve"> Bank"</w:t>
            </w:r>
          </w:p>
          <w:p w14:paraId="5DEB24C8"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 xml:space="preserve">Beneficiary Bank: </w:t>
            </w:r>
          </w:p>
          <w:p w14:paraId="20EF025F"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 xml:space="preserve">SWIFT SOLADEST: </w:t>
            </w:r>
          </w:p>
          <w:p w14:paraId="0C3AB7B4"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Name: Landesbank Baden-</w:t>
            </w:r>
            <w:proofErr w:type="spellStart"/>
            <w:r w:rsidRPr="0099577A">
              <w:rPr>
                <w:rFonts w:ascii="Times New Roman" w:hAnsi="Times New Roman" w:cs="Times New Roman"/>
                <w:sz w:val="24"/>
                <w:szCs w:val="24"/>
              </w:rPr>
              <w:t>Woerttemberg</w:t>
            </w:r>
            <w:proofErr w:type="spellEnd"/>
            <w:r w:rsidRPr="0099577A">
              <w:rPr>
                <w:rFonts w:ascii="Times New Roman" w:hAnsi="Times New Roman" w:cs="Times New Roman"/>
                <w:sz w:val="24"/>
                <w:szCs w:val="24"/>
              </w:rPr>
              <w:t xml:space="preserve"> </w:t>
            </w:r>
          </w:p>
          <w:p w14:paraId="43A628EA"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Beneficiary</w:t>
            </w:r>
          </w:p>
          <w:p w14:paraId="587C7F82"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SWIFT: AIYLKG22</w:t>
            </w:r>
          </w:p>
          <w:p w14:paraId="3B348AA6"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ACCOUNT: 2809137</w:t>
            </w:r>
          </w:p>
          <w:p w14:paraId="69B7D5C6"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lastRenderedPageBreak/>
              <w:t xml:space="preserve">Name: </w:t>
            </w:r>
            <w:proofErr w:type="spellStart"/>
            <w:r w:rsidRPr="0099577A">
              <w:rPr>
                <w:rFonts w:ascii="Times New Roman" w:hAnsi="Times New Roman" w:cs="Times New Roman"/>
                <w:sz w:val="24"/>
                <w:szCs w:val="24"/>
              </w:rPr>
              <w:t>Aiyl</w:t>
            </w:r>
            <w:proofErr w:type="spellEnd"/>
            <w:r w:rsidRPr="0099577A">
              <w:rPr>
                <w:rFonts w:ascii="Times New Roman" w:hAnsi="Times New Roman" w:cs="Times New Roman"/>
                <w:sz w:val="24"/>
                <w:szCs w:val="24"/>
              </w:rPr>
              <w:t xml:space="preserve"> Bank</w:t>
            </w:r>
          </w:p>
          <w:p w14:paraId="4C90F41B" w14:textId="77777777" w:rsidR="0099577A" w:rsidRPr="00AF555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Settlement account 1320100020023658 (multi)</w:t>
            </w:r>
          </w:p>
          <w:p w14:paraId="6FF18E37" w14:textId="77777777" w:rsidR="0099577A" w:rsidRPr="00AF555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BIC 135001</w:t>
            </w:r>
          </w:p>
          <w:p w14:paraId="20E9CF17" w14:textId="77777777" w:rsidR="0099577A" w:rsidRPr="00AF555A" w:rsidRDefault="0099577A" w:rsidP="006275A2">
            <w:pPr>
              <w:ind w:right="-299"/>
              <w:rPr>
                <w:rFonts w:ascii="Times New Roman" w:hAnsi="Times New Roman" w:cs="Times New Roman"/>
                <w:sz w:val="24"/>
                <w:szCs w:val="24"/>
              </w:rPr>
            </w:pPr>
          </w:p>
          <w:p w14:paraId="44BA699D" w14:textId="77777777" w:rsidR="0099577A" w:rsidRPr="00AF555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Tel: +996–312 90-07-07</w:t>
            </w:r>
          </w:p>
          <w:p w14:paraId="3E729815" w14:textId="77777777" w:rsidR="0099577A" w:rsidRPr="00AF555A" w:rsidRDefault="0099577A" w:rsidP="006275A2">
            <w:pPr>
              <w:pStyle w:val="afb"/>
              <w:jc w:val="both"/>
              <w:rPr>
                <w:rFonts w:ascii="Times New Roman" w:hAnsi="Times New Roman" w:cs="Times New Roman"/>
                <w:sz w:val="24"/>
                <w:szCs w:val="24"/>
                <w:lang w:val="en-US"/>
              </w:rPr>
            </w:pPr>
          </w:p>
          <w:p w14:paraId="4D41349F" w14:textId="77777777" w:rsidR="0099577A" w:rsidRPr="00AF555A" w:rsidRDefault="0099577A" w:rsidP="006275A2">
            <w:pPr>
              <w:rPr>
                <w:rFonts w:ascii="Times New Roman" w:hAnsi="Times New Roman" w:cs="Times New Roman"/>
                <w:b/>
                <w:bCs/>
                <w:sz w:val="24"/>
                <w:szCs w:val="24"/>
              </w:rPr>
            </w:pPr>
          </w:p>
          <w:p w14:paraId="598C8D2E" w14:textId="77777777" w:rsidR="0099577A" w:rsidRPr="00AF555A" w:rsidRDefault="0099577A" w:rsidP="006275A2">
            <w:pPr>
              <w:rPr>
                <w:rFonts w:ascii="Times New Roman" w:hAnsi="Times New Roman" w:cs="Times New Roman"/>
                <w:b/>
                <w:bCs/>
                <w:sz w:val="24"/>
                <w:szCs w:val="24"/>
              </w:rPr>
            </w:pPr>
          </w:p>
          <w:p w14:paraId="0010FA40" w14:textId="77777777" w:rsidR="0099577A" w:rsidRPr="00AF555A" w:rsidRDefault="0099577A" w:rsidP="006275A2">
            <w:pPr>
              <w:rPr>
                <w:rFonts w:ascii="Times New Roman" w:hAnsi="Times New Roman" w:cs="Times New Roman"/>
                <w:b/>
                <w:bCs/>
                <w:sz w:val="24"/>
                <w:szCs w:val="24"/>
              </w:rPr>
            </w:pPr>
          </w:p>
          <w:p w14:paraId="265D293E" w14:textId="77777777" w:rsidR="0099577A" w:rsidRPr="00AF555A" w:rsidRDefault="0099577A" w:rsidP="006275A2">
            <w:pPr>
              <w:rPr>
                <w:rFonts w:ascii="Times New Roman" w:hAnsi="Times New Roman" w:cs="Times New Roman"/>
                <w:b/>
                <w:bCs/>
                <w:sz w:val="24"/>
                <w:szCs w:val="24"/>
              </w:rPr>
            </w:pPr>
          </w:p>
          <w:p w14:paraId="5F03E7A5" w14:textId="77777777" w:rsidR="0099577A" w:rsidRPr="00AF555A" w:rsidRDefault="0099577A" w:rsidP="006275A2">
            <w:pPr>
              <w:rPr>
                <w:rFonts w:ascii="Times New Roman" w:hAnsi="Times New Roman" w:cs="Times New Roman"/>
                <w:b/>
                <w:bCs/>
                <w:sz w:val="24"/>
                <w:szCs w:val="24"/>
              </w:rPr>
            </w:pPr>
          </w:p>
          <w:p w14:paraId="33DA8E4B" w14:textId="77777777" w:rsidR="0099577A" w:rsidRPr="00AF555A" w:rsidRDefault="0099577A" w:rsidP="006275A2">
            <w:pPr>
              <w:rPr>
                <w:rFonts w:ascii="Times New Roman" w:hAnsi="Times New Roman" w:cs="Times New Roman"/>
                <w:b/>
                <w:bCs/>
                <w:sz w:val="24"/>
                <w:szCs w:val="24"/>
              </w:rPr>
            </w:pPr>
          </w:p>
          <w:p w14:paraId="6291958E" w14:textId="77777777" w:rsidR="0099577A" w:rsidRPr="00AF555A" w:rsidRDefault="0099577A" w:rsidP="006275A2">
            <w:pPr>
              <w:rPr>
                <w:rFonts w:ascii="Times New Roman" w:hAnsi="Times New Roman" w:cs="Times New Roman"/>
                <w:b/>
                <w:bCs/>
                <w:sz w:val="24"/>
                <w:szCs w:val="24"/>
              </w:rPr>
            </w:pPr>
          </w:p>
          <w:p w14:paraId="06235F47" w14:textId="77777777" w:rsidR="0099577A" w:rsidRPr="00AF555A" w:rsidRDefault="0099577A" w:rsidP="006275A2">
            <w:pPr>
              <w:rPr>
                <w:rFonts w:ascii="Times New Roman" w:hAnsi="Times New Roman" w:cs="Times New Roman"/>
                <w:b/>
                <w:bCs/>
                <w:sz w:val="24"/>
                <w:szCs w:val="24"/>
              </w:rPr>
            </w:pPr>
          </w:p>
          <w:p w14:paraId="160ACF7B" w14:textId="4BEF8536" w:rsidR="0099577A" w:rsidRPr="0099577A" w:rsidRDefault="0099577A" w:rsidP="006275A2">
            <w:pPr>
              <w:rPr>
                <w:rFonts w:ascii="Times New Roman" w:hAnsi="Times New Roman" w:cs="Times New Roman"/>
                <w:b/>
                <w:bCs/>
                <w:sz w:val="24"/>
                <w:szCs w:val="24"/>
              </w:rPr>
            </w:pPr>
            <w:r w:rsidRPr="0099577A">
              <w:rPr>
                <w:rFonts w:ascii="Times New Roman" w:hAnsi="Times New Roman" w:cs="Times New Roman"/>
                <w:b/>
                <w:bCs/>
                <w:sz w:val="24"/>
                <w:szCs w:val="24"/>
              </w:rPr>
              <w:t>Director</w:t>
            </w:r>
            <w:r w:rsidR="00044F9C">
              <w:rPr>
                <w:rFonts w:ascii="Times New Roman" w:hAnsi="Times New Roman" w:cs="Times New Roman"/>
                <w:b/>
                <w:bCs/>
                <w:sz w:val="24"/>
                <w:szCs w:val="24"/>
              </w:rPr>
              <w:t>, Supply Chain Management</w:t>
            </w:r>
            <w:r w:rsidRPr="0099577A">
              <w:rPr>
                <w:rFonts w:ascii="Times New Roman" w:hAnsi="Times New Roman" w:cs="Times New Roman"/>
                <w:b/>
                <w:bCs/>
                <w:sz w:val="24"/>
                <w:szCs w:val="24"/>
              </w:rPr>
              <w:t>:</w:t>
            </w:r>
          </w:p>
          <w:p w14:paraId="37C66D5D" w14:textId="77777777" w:rsidR="0099577A" w:rsidRPr="0099577A" w:rsidRDefault="0099577A" w:rsidP="006275A2">
            <w:pPr>
              <w:rPr>
                <w:rFonts w:ascii="Times New Roman" w:hAnsi="Times New Roman" w:cs="Times New Roman"/>
                <w:b/>
                <w:bCs/>
                <w:sz w:val="24"/>
                <w:szCs w:val="24"/>
              </w:rPr>
            </w:pPr>
          </w:p>
          <w:p w14:paraId="525E4DCB" w14:textId="77777777" w:rsidR="0099577A" w:rsidRPr="0099577A" w:rsidRDefault="0099577A" w:rsidP="006275A2">
            <w:pPr>
              <w:pStyle w:val="afb"/>
              <w:jc w:val="both"/>
              <w:rPr>
                <w:rFonts w:ascii="Times New Roman" w:hAnsi="Times New Roman" w:cs="Times New Roman"/>
                <w:sz w:val="24"/>
                <w:szCs w:val="24"/>
              </w:rPr>
            </w:pPr>
            <w:r w:rsidRPr="0099577A">
              <w:rPr>
                <w:rFonts w:ascii="Times New Roman" w:hAnsi="Times New Roman" w:cs="Times New Roman"/>
                <w:sz w:val="24"/>
                <w:szCs w:val="24"/>
              </w:rPr>
              <w:t>_____________/</w:t>
            </w:r>
          </w:p>
          <w:p w14:paraId="06DB49C1" w14:textId="77777777" w:rsidR="0099577A" w:rsidRPr="0099577A" w:rsidRDefault="0099577A" w:rsidP="006275A2">
            <w:pPr>
              <w:pStyle w:val="afb"/>
              <w:jc w:val="both"/>
              <w:rPr>
                <w:rFonts w:ascii="Times New Roman" w:hAnsi="Times New Roman" w:cs="Times New Roman"/>
                <w:b/>
                <w:bCs/>
                <w:sz w:val="24"/>
                <w:szCs w:val="24"/>
              </w:rPr>
            </w:pPr>
          </w:p>
        </w:tc>
      </w:tr>
    </w:tbl>
    <w:p w14:paraId="78DE1B23" w14:textId="0987FDBA" w:rsidR="0099577A" w:rsidRPr="0099577A" w:rsidRDefault="0099577A" w:rsidP="0099577A">
      <w:pPr>
        <w:spacing w:line="259" w:lineRule="auto"/>
        <w:jc w:val="right"/>
        <w:rPr>
          <w:rFonts w:ascii="Times New Roman" w:hAnsi="Times New Roman" w:cs="Times New Roman"/>
          <w:b/>
          <w:bCs/>
          <w:lang w:val="ru-RU"/>
        </w:rPr>
      </w:pPr>
      <w:r w:rsidRPr="0099577A">
        <w:rPr>
          <w:rFonts w:ascii="Times New Roman" w:hAnsi="Times New Roman" w:cs="Times New Roman"/>
        </w:rPr>
        <w:lastRenderedPageBreak/>
        <w:br w:type="page"/>
      </w:r>
      <w:r w:rsidRPr="0099577A">
        <w:rPr>
          <w:rFonts w:ascii="Times New Roman" w:hAnsi="Times New Roman" w:cs="Times New Roman"/>
          <w:b/>
          <w:bCs/>
        </w:rPr>
        <w:lastRenderedPageBreak/>
        <w:t xml:space="preserve">Appendix </w:t>
      </w:r>
      <w:r w:rsidR="000637CE">
        <w:rPr>
          <w:rFonts w:ascii="Times New Roman" w:hAnsi="Times New Roman" w:cs="Times New Roman"/>
          <w:b/>
          <w:bCs/>
        </w:rPr>
        <w:t>#</w:t>
      </w:r>
      <w:r w:rsidRPr="0099577A">
        <w:rPr>
          <w:rFonts w:ascii="Times New Roman" w:hAnsi="Times New Roman" w:cs="Times New Roman"/>
          <w:b/>
          <w:bCs/>
        </w:rPr>
        <w:t>1 to the Contract</w:t>
      </w:r>
    </w:p>
    <w:p w14:paraId="7BC3FEEE" w14:textId="5F53A109" w:rsidR="0099577A" w:rsidRPr="0099577A" w:rsidRDefault="0099577A" w:rsidP="0099577A">
      <w:pPr>
        <w:pStyle w:val="1"/>
        <w:rPr>
          <w:rFonts w:ascii="Times New Roman" w:hAnsi="Times New Roman" w:cs="Times New Roman"/>
          <w:sz w:val="24"/>
          <w:szCs w:val="24"/>
        </w:rPr>
      </w:pPr>
      <w:r w:rsidRPr="0099577A">
        <w:rPr>
          <w:rFonts w:ascii="Times New Roman" w:hAnsi="Times New Roman" w:cs="Times New Roman"/>
          <w:sz w:val="24"/>
          <w:szCs w:val="24"/>
        </w:rPr>
        <w:t xml:space="preserve">Application for transportation </w:t>
      </w:r>
      <w:r w:rsidR="000637CE">
        <w:rPr>
          <w:rFonts w:ascii="Times New Roman" w:hAnsi="Times New Roman" w:cs="Times New Roman"/>
          <w:sz w:val="24"/>
          <w:szCs w:val="24"/>
        </w:rPr>
        <w:t>#</w:t>
      </w:r>
      <w:r w:rsidRPr="0099577A">
        <w:rPr>
          <w:rFonts w:ascii="Times New Roman" w:hAnsi="Times New Roman" w:cs="Times New Roman"/>
          <w:sz w:val="24"/>
          <w:szCs w:val="24"/>
        </w:rPr>
        <w:t xml:space="preserve">___ </w:t>
      </w:r>
      <w:r w:rsidR="0042332B">
        <w:rPr>
          <w:rFonts w:ascii="Times New Roman" w:hAnsi="Times New Roman" w:cs="Times New Roman"/>
          <w:sz w:val="24"/>
          <w:szCs w:val="24"/>
        </w:rPr>
        <w:t>dated</w:t>
      </w:r>
      <w:r w:rsidRPr="0099577A">
        <w:rPr>
          <w:rFonts w:ascii="Times New Roman" w:hAnsi="Times New Roman" w:cs="Times New Roman"/>
          <w:sz w:val="24"/>
          <w:szCs w:val="24"/>
        </w:rPr>
        <w:t xml:space="preserve"> _________.</w:t>
      </w:r>
    </w:p>
    <w:p w14:paraId="2917DBFC" w14:textId="09362993" w:rsidR="0099577A" w:rsidRPr="00A56A84" w:rsidRDefault="0099577A" w:rsidP="0099577A">
      <w:pPr>
        <w:pStyle w:val="13"/>
        <w:jc w:val="center"/>
        <w:rPr>
          <w:lang w:val="ky-KG"/>
        </w:rPr>
      </w:pPr>
      <w:r w:rsidRPr="00AF555A">
        <w:rPr>
          <w:b/>
          <w:lang w:val="en-US"/>
        </w:rPr>
        <w:t xml:space="preserve">To the </w:t>
      </w:r>
      <w:r w:rsidR="00655922">
        <w:rPr>
          <w:b/>
          <w:lang w:val="en-US"/>
        </w:rPr>
        <w:t>Agreement</w:t>
      </w:r>
      <w:r w:rsidRPr="00AF555A">
        <w:rPr>
          <w:b/>
          <w:lang w:val="en-US"/>
        </w:rPr>
        <w:t xml:space="preserve"> </w:t>
      </w:r>
      <w:r w:rsidR="000637CE">
        <w:rPr>
          <w:b/>
          <w:lang w:val="en-US"/>
        </w:rPr>
        <w:t>#</w:t>
      </w:r>
      <w:r w:rsidRPr="00AF555A">
        <w:rPr>
          <w:b/>
          <w:lang w:val="en-US"/>
        </w:rPr>
        <w:t xml:space="preserve"> ______ </w:t>
      </w:r>
      <w:r w:rsidR="00655922">
        <w:rPr>
          <w:b/>
          <w:lang w:val="en-US"/>
        </w:rPr>
        <w:t xml:space="preserve">for </w:t>
      </w:r>
      <w:r w:rsidRPr="00AF555A">
        <w:rPr>
          <w:b/>
          <w:lang w:val="en-US"/>
        </w:rPr>
        <w:t xml:space="preserve">freight forwarding </w:t>
      </w:r>
      <w:r w:rsidR="00655922">
        <w:rPr>
          <w:b/>
          <w:lang w:val="en-US"/>
        </w:rPr>
        <w:t>of</w:t>
      </w:r>
      <w:r w:rsidRPr="00AF555A">
        <w:rPr>
          <w:b/>
          <w:lang w:val="en-US"/>
        </w:rPr>
        <w:t xml:space="preserve"> the car</w:t>
      </w:r>
      <w:r w:rsidR="000637CE">
        <w:rPr>
          <w:b/>
          <w:lang w:val="en-US"/>
        </w:rPr>
        <w:t>go transportation</w:t>
      </w:r>
    </w:p>
    <w:p w14:paraId="135F1F34" w14:textId="77777777" w:rsidR="0099577A" w:rsidRPr="00AF555A" w:rsidRDefault="0099577A" w:rsidP="0099577A">
      <w:pPr>
        <w:rPr>
          <w:rFonts w:ascii="Times New Roman" w:hAnsi="Times New Roman" w:cs="Times New Roman"/>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670"/>
      </w:tblGrid>
      <w:tr w:rsidR="0099577A" w:rsidRPr="0099577A" w14:paraId="332F4F94"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433CBA66" w14:textId="77777777" w:rsidR="0099577A" w:rsidRPr="0099577A" w:rsidRDefault="0099577A" w:rsidP="00A52A0C">
            <w:pPr>
              <w:pStyle w:val="a7"/>
              <w:numPr>
                <w:ilvl w:val="0"/>
                <w:numId w:val="16"/>
              </w:numPr>
              <w:spacing w:after="0" w:line="240" w:lineRule="auto"/>
              <w:ind w:left="0" w:firstLine="0"/>
              <w:rPr>
                <w:rFonts w:ascii="Times New Roman" w:hAnsi="Times New Roman" w:cs="Times New Roman"/>
                <w:color w:val="000000"/>
              </w:rPr>
            </w:pPr>
            <w:r w:rsidRPr="0099577A">
              <w:rPr>
                <w:rFonts w:ascii="Times New Roman" w:hAnsi="Times New Roman" w:cs="Times New Roman"/>
                <w:b/>
                <w:bCs/>
                <w:color w:val="000000"/>
              </w:rPr>
              <w:t xml:space="preserve">Client  </w:t>
            </w:r>
          </w:p>
          <w:p w14:paraId="0BC7B0DA" w14:textId="77777777" w:rsidR="0099577A" w:rsidRPr="0099577A" w:rsidRDefault="0099577A" w:rsidP="0099577A">
            <w:pPr>
              <w:spacing w:line="240" w:lineRule="auto"/>
              <w:rPr>
                <w:rFonts w:ascii="Times New Roman" w:hAnsi="Times New Roman" w:cs="Times New Roman"/>
                <w:color w:val="000000"/>
              </w:rPr>
            </w:pPr>
            <w:r w:rsidRPr="0099577A">
              <w:rPr>
                <w:rFonts w:ascii="Times New Roman" w:hAnsi="Times New Roman" w:cs="Times New Roman"/>
                <w:color w:val="000000"/>
              </w:rPr>
              <w:t xml:space="preserve">(full name, contact details)                                                               </w:t>
            </w:r>
          </w:p>
        </w:tc>
        <w:tc>
          <w:tcPr>
            <w:tcW w:w="5670" w:type="dxa"/>
            <w:tcBorders>
              <w:top w:val="single" w:sz="4" w:space="0" w:color="auto"/>
              <w:left w:val="single" w:sz="4" w:space="0" w:color="auto"/>
              <w:bottom w:val="single" w:sz="4" w:space="0" w:color="auto"/>
              <w:right w:val="single" w:sz="4" w:space="0" w:color="auto"/>
            </w:tcBorders>
            <w:hideMark/>
          </w:tcPr>
          <w:p w14:paraId="06D84DDA" w14:textId="77777777" w:rsidR="0099577A" w:rsidRPr="0099577A" w:rsidRDefault="0099577A" w:rsidP="0099577A">
            <w:pPr>
              <w:spacing w:line="240" w:lineRule="auto"/>
              <w:rPr>
                <w:rFonts w:ascii="Times New Roman" w:hAnsi="Times New Roman" w:cs="Times New Roman"/>
              </w:rPr>
            </w:pPr>
            <w:r w:rsidRPr="0099577A">
              <w:rPr>
                <w:rStyle w:val="fontstyle01"/>
              </w:rPr>
              <w:t>Kumtor Gold Company CJSC</w:t>
            </w:r>
          </w:p>
        </w:tc>
      </w:tr>
      <w:tr w:rsidR="0099577A" w:rsidRPr="0099577A" w14:paraId="15E63A45" w14:textId="77777777" w:rsidTr="006275A2">
        <w:tc>
          <w:tcPr>
            <w:tcW w:w="4820" w:type="dxa"/>
            <w:tcBorders>
              <w:top w:val="single" w:sz="4" w:space="0" w:color="auto"/>
              <w:left w:val="single" w:sz="4" w:space="0" w:color="auto"/>
              <w:bottom w:val="single" w:sz="4" w:space="0" w:color="auto"/>
              <w:right w:val="single" w:sz="4" w:space="0" w:color="auto"/>
            </w:tcBorders>
          </w:tcPr>
          <w:p w14:paraId="390CC120" w14:textId="77777777" w:rsidR="0099577A" w:rsidRPr="0099577A" w:rsidRDefault="0099577A" w:rsidP="00A52A0C">
            <w:pPr>
              <w:pStyle w:val="a7"/>
              <w:numPr>
                <w:ilvl w:val="0"/>
                <w:numId w:val="16"/>
              </w:numPr>
              <w:spacing w:after="0" w:line="240" w:lineRule="auto"/>
              <w:ind w:left="0" w:firstLine="0"/>
              <w:rPr>
                <w:rFonts w:ascii="Times New Roman" w:hAnsi="Times New Roman" w:cs="Times New Roman"/>
                <w:color w:val="000000"/>
              </w:rPr>
            </w:pPr>
            <w:r w:rsidRPr="0099577A">
              <w:rPr>
                <w:rFonts w:ascii="Times New Roman" w:hAnsi="Times New Roman" w:cs="Times New Roman"/>
                <w:b/>
                <w:bCs/>
                <w:color w:val="000000"/>
              </w:rPr>
              <w:t xml:space="preserve">Freight Forwarder  </w:t>
            </w:r>
          </w:p>
          <w:p w14:paraId="3959B2BB"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 xml:space="preserve">(full name, contact details)                                                               </w:t>
            </w:r>
          </w:p>
        </w:tc>
        <w:tc>
          <w:tcPr>
            <w:tcW w:w="5670" w:type="dxa"/>
            <w:tcBorders>
              <w:top w:val="single" w:sz="4" w:space="0" w:color="auto"/>
              <w:left w:val="single" w:sz="4" w:space="0" w:color="auto"/>
              <w:bottom w:val="single" w:sz="4" w:space="0" w:color="auto"/>
              <w:right w:val="single" w:sz="4" w:space="0" w:color="auto"/>
            </w:tcBorders>
          </w:tcPr>
          <w:p w14:paraId="412A7C10" w14:textId="77777777" w:rsidR="0099577A" w:rsidRPr="0099577A" w:rsidRDefault="0099577A" w:rsidP="0099577A">
            <w:pPr>
              <w:autoSpaceDE w:val="0"/>
              <w:autoSpaceDN w:val="0"/>
              <w:spacing w:line="240" w:lineRule="auto"/>
              <w:rPr>
                <w:rFonts w:ascii="Times New Roman" w:hAnsi="Times New Roman" w:cs="Times New Roman"/>
                <w:color w:val="000000"/>
              </w:rPr>
            </w:pPr>
          </w:p>
        </w:tc>
      </w:tr>
      <w:tr w:rsidR="0099577A" w:rsidRPr="0099577A" w14:paraId="60437ED2"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3C563558"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3. Terms of delivery:</w:t>
            </w:r>
          </w:p>
        </w:tc>
        <w:tc>
          <w:tcPr>
            <w:tcW w:w="5670" w:type="dxa"/>
            <w:tcBorders>
              <w:top w:val="single" w:sz="4" w:space="0" w:color="auto"/>
              <w:left w:val="single" w:sz="4" w:space="0" w:color="auto"/>
              <w:bottom w:val="single" w:sz="4" w:space="0" w:color="auto"/>
              <w:right w:val="single" w:sz="4" w:space="0" w:color="auto"/>
            </w:tcBorders>
            <w:hideMark/>
          </w:tcPr>
          <w:p w14:paraId="5249475C" w14:textId="77777777" w:rsidR="0099577A" w:rsidRPr="0099577A" w:rsidRDefault="0099577A" w:rsidP="0099577A">
            <w:pPr>
              <w:autoSpaceDE w:val="0"/>
              <w:autoSpaceDN w:val="0"/>
              <w:spacing w:line="240" w:lineRule="auto"/>
              <w:rPr>
                <w:rFonts w:ascii="Times New Roman" w:hAnsi="Times New Roman" w:cs="Times New Roman"/>
                <w:color w:val="000000"/>
              </w:rPr>
            </w:pPr>
          </w:p>
        </w:tc>
      </w:tr>
      <w:tr w:rsidR="0099577A" w:rsidRPr="0099577A" w14:paraId="43783505" w14:textId="77777777" w:rsidTr="006275A2">
        <w:trPr>
          <w:trHeight w:val="623"/>
        </w:trPr>
        <w:tc>
          <w:tcPr>
            <w:tcW w:w="4820" w:type="dxa"/>
            <w:tcBorders>
              <w:top w:val="single" w:sz="4" w:space="0" w:color="auto"/>
              <w:left w:val="single" w:sz="4" w:space="0" w:color="auto"/>
              <w:bottom w:val="single" w:sz="4" w:space="0" w:color="auto"/>
              <w:right w:val="single" w:sz="4" w:space="0" w:color="auto"/>
            </w:tcBorders>
            <w:hideMark/>
          </w:tcPr>
          <w:p w14:paraId="1865156F"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b/>
                <w:bCs/>
              </w:rPr>
              <w:t>4</w:t>
            </w:r>
            <w:r w:rsidRPr="0099577A">
              <w:rPr>
                <w:rFonts w:ascii="Times New Roman" w:hAnsi="Times New Roman" w:cs="Times New Roman"/>
              </w:rPr>
              <w:t xml:space="preserve">. </w:t>
            </w:r>
            <w:r w:rsidRPr="0099577A">
              <w:rPr>
                <w:rFonts w:ascii="Times New Roman" w:hAnsi="Times New Roman" w:cs="Times New Roman"/>
                <w:b/>
                <w:bCs/>
              </w:rPr>
              <w:t>Shipper</w:t>
            </w:r>
            <w:r w:rsidRPr="0099577A">
              <w:rPr>
                <w:rFonts w:ascii="Times New Roman" w:hAnsi="Times New Roman" w:cs="Times New Roman"/>
              </w:rPr>
              <w:t>:</w:t>
            </w:r>
          </w:p>
          <w:p w14:paraId="78F40050"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rPr>
              <w:t xml:space="preserve">(name, address, OKPO)                                                               </w:t>
            </w:r>
          </w:p>
        </w:tc>
        <w:tc>
          <w:tcPr>
            <w:tcW w:w="5670" w:type="dxa"/>
            <w:tcBorders>
              <w:top w:val="single" w:sz="4" w:space="0" w:color="auto"/>
              <w:left w:val="single" w:sz="4" w:space="0" w:color="auto"/>
              <w:bottom w:val="single" w:sz="4" w:space="0" w:color="auto"/>
              <w:right w:val="single" w:sz="4" w:space="0" w:color="auto"/>
            </w:tcBorders>
            <w:hideMark/>
          </w:tcPr>
          <w:p w14:paraId="43BCF7B8" w14:textId="77777777" w:rsidR="0099577A" w:rsidRPr="0099577A" w:rsidRDefault="0099577A" w:rsidP="0099577A">
            <w:pPr>
              <w:spacing w:line="240" w:lineRule="auto"/>
              <w:rPr>
                <w:rFonts w:ascii="Times New Roman" w:hAnsi="Times New Roman" w:cs="Times New Roman"/>
              </w:rPr>
            </w:pPr>
          </w:p>
        </w:tc>
      </w:tr>
      <w:tr w:rsidR="0099577A" w:rsidRPr="001838C4" w14:paraId="3AD37E30" w14:textId="77777777" w:rsidTr="006275A2">
        <w:trPr>
          <w:trHeight w:val="525"/>
        </w:trPr>
        <w:tc>
          <w:tcPr>
            <w:tcW w:w="4820" w:type="dxa"/>
            <w:tcBorders>
              <w:top w:val="single" w:sz="4" w:space="0" w:color="auto"/>
              <w:left w:val="single" w:sz="4" w:space="0" w:color="auto"/>
              <w:bottom w:val="single" w:sz="4" w:space="0" w:color="auto"/>
              <w:right w:val="single" w:sz="4" w:space="0" w:color="auto"/>
            </w:tcBorders>
            <w:hideMark/>
          </w:tcPr>
          <w:p w14:paraId="7596DF39" w14:textId="77777777" w:rsidR="0099577A" w:rsidRPr="00AF555A" w:rsidRDefault="0099577A" w:rsidP="0099577A">
            <w:pPr>
              <w:spacing w:line="240" w:lineRule="auto"/>
              <w:rPr>
                <w:rFonts w:ascii="Times New Roman" w:hAnsi="Times New Roman" w:cs="Times New Roman"/>
              </w:rPr>
            </w:pPr>
            <w:r w:rsidRPr="0099577A">
              <w:rPr>
                <w:rFonts w:ascii="Times New Roman" w:hAnsi="Times New Roman" w:cs="Times New Roman"/>
                <w:b/>
                <w:bCs/>
                <w:color w:val="000000"/>
              </w:rPr>
              <w:t>5. Point of departure (place of cargo pick-up):</w:t>
            </w:r>
          </w:p>
        </w:tc>
        <w:tc>
          <w:tcPr>
            <w:tcW w:w="5670" w:type="dxa"/>
            <w:tcBorders>
              <w:top w:val="single" w:sz="4" w:space="0" w:color="auto"/>
              <w:left w:val="single" w:sz="4" w:space="0" w:color="auto"/>
              <w:bottom w:val="single" w:sz="4" w:space="0" w:color="auto"/>
              <w:right w:val="single" w:sz="4" w:space="0" w:color="auto"/>
            </w:tcBorders>
            <w:hideMark/>
          </w:tcPr>
          <w:p w14:paraId="37FE88D1" w14:textId="77777777" w:rsidR="0099577A" w:rsidRPr="00AF555A" w:rsidRDefault="0099577A" w:rsidP="0099577A">
            <w:pPr>
              <w:spacing w:line="240" w:lineRule="auto"/>
              <w:rPr>
                <w:rFonts w:ascii="Times New Roman" w:hAnsi="Times New Roman" w:cs="Times New Roman"/>
              </w:rPr>
            </w:pPr>
          </w:p>
        </w:tc>
      </w:tr>
      <w:tr w:rsidR="0099577A" w:rsidRPr="0099577A" w14:paraId="0D118372" w14:textId="77777777" w:rsidTr="006275A2">
        <w:trPr>
          <w:trHeight w:val="467"/>
        </w:trPr>
        <w:tc>
          <w:tcPr>
            <w:tcW w:w="4820" w:type="dxa"/>
            <w:tcBorders>
              <w:top w:val="single" w:sz="4" w:space="0" w:color="auto"/>
              <w:left w:val="single" w:sz="4" w:space="0" w:color="auto"/>
              <w:bottom w:val="single" w:sz="4" w:space="0" w:color="auto"/>
              <w:right w:val="single" w:sz="4" w:space="0" w:color="auto"/>
            </w:tcBorders>
            <w:hideMark/>
          </w:tcPr>
          <w:p w14:paraId="5E9CBD1F"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6. Consignee:</w:t>
            </w:r>
          </w:p>
          <w:p w14:paraId="3E102541"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 xml:space="preserve">(name, address, OKPO)                                                               </w:t>
            </w:r>
          </w:p>
        </w:tc>
        <w:tc>
          <w:tcPr>
            <w:tcW w:w="5670" w:type="dxa"/>
            <w:tcBorders>
              <w:top w:val="single" w:sz="4" w:space="0" w:color="auto"/>
              <w:left w:val="single" w:sz="4" w:space="0" w:color="auto"/>
              <w:bottom w:val="single" w:sz="4" w:space="0" w:color="auto"/>
              <w:right w:val="single" w:sz="4" w:space="0" w:color="auto"/>
            </w:tcBorders>
            <w:hideMark/>
          </w:tcPr>
          <w:p w14:paraId="0C720409" w14:textId="77777777" w:rsidR="0099577A" w:rsidRPr="0099577A" w:rsidRDefault="0099577A" w:rsidP="0099577A">
            <w:pPr>
              <w:spacing w:line="240" w:lineRule="auto"/>
              <w:rPr>
                <w:rFonts w:ascii="Times New Roman" w:hAnsi="Times New Roman" w:cs="Times New Roman"/>
              </w:rPr>
            </w:pPr>
          </w:p>
        </w:tc>
      </w:tr>
      <w:tr w:rsidR="0099577A" w:rsidRPr="0099577A" w14:paraId="246C6CCA"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73EC6C66"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7. Destination:</w:t>
            </w:r>
          </w:p>
          <w:p w14:paraId="500789E7" w14:textId="77777777" w:rsidR="0099577A" w:rsidRPr="0099577A" w:rsidRDefault="0099577A" w:rsidP="0099577A">
            <w:pPr>
              <w:spacing w:line="240" w:lineRule="auto"/>
              <w:rPr>
                <w:rFonts w:ascii="Times New Roman" w:hAnsi="Times New Roman" w:cs="Times New Roman"/>
                <w:b/>
                <w:bCs/>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4C423EB4" w14:textId="77777777" w:rsidR="0099577A" w:rsidRPr="0099577A" w:rsidRDefault="0099577A" w:rsidP="0099577A">
            <w:pPr>
              <w:spacing w:line="240" w:lineRule="auto"/>
              <w:rPr>
                <w:rFonts w:ascii="Times New Roman" w:hAnsi="Times New Roman" w:cs="Times New Roman"/>
              </w:rPr>
            </w:pPr>
          </w:p>
        </w:tc>
      </w:tr>
      <w:tr w:rsidR="0099577A" w:rsidRPr="0099577A" w14:paraId="5E6FD6D3"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6E963C59"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8. Planned loading date:</w:t>
            </w:r>
          </w:p>
        </w:tc>
        <w:tc>
          <w:tcPr>
            <w:tcW w:w="5670" w:type="dxa"/>
            <w:tcBorders>
              <w:top w:val="single" w:sz="4" w:space="0" w:color="auto"/>
              <w:left w:val="single" w:sz="4" w:space="0" w:color="auto"/>
              <w:bottom w:val="single" w:sz="4" w:space="0" w:color="auto"/>
              <w:right w:val="single" w:sz="4" w:space="0" w:color="auto"/>
            </w:tcBorders>
            <w:hideMark/>
          </w:tcPr>
          <w:p w14:paraId="149620AA" w14:textId="77777777" w:rsidR="0099577A" w:rsidRPr="0099577A" w:rsidRDefault="0099577A" w:rsidP="0099577A">
            <w:pPr>
              <w:spacing w:line="240" w:lineRule="auto"/>
              <w:rPr>
                <w:rFonts w:ascii="Times New Roman" w:hAnsi="Times New Roman" w:cs="Times New Roman"/>
                <w:bCs/>
              </w:rPr>
            </w:pPr>
          </w:p>
        </w:tc>
      </w:tr>
      <w:tr w:rsidR="0099577A" w:rsidRPr="0099577A" w14:paraId="6B19AFE9" w14:textId="77777777" w:rsidTr="006275A2">
        <w:trPr>
          <w:trHeight w:val="607"/>
        </w:trPr>
        <w:tc>
          <w:tcPr>
            <w:tcW w:w="4820" w:type="dxa"/>
            <w:tcBorders>
              <w:top w:val="single" w:sz="4" w:space="0" w:color="auto"/>
              <w:left w:val="single" w:sz="4" w:space="0" w:color="auto"/>
              <w:bottom w:val="single" w:sz="4" w:space="0" w:color="auto"/>
              <w:right w:val="single" w:sz="4" w:space="0" w:color="auto"/>
            </w:tcBorders>
            <w:hideMark/>
          </w:tcPr>
          <w:p w14:paraId="039137EB" w14:textId="77777777" w:rsidR="0099577A" w:rsidRPr="00AF555A" w:rsidRDefault="0099577A" w:rsidP="00A52A0C">
            <w:pPr>
              <w:pStyle w:val="a7"/>
              <w:numPr>
                <w:ilvl w:val="0"/>
                <w:numId w:val="17"/>
              </w:numPr>
              <w:spacing w:after="0" w:line="240" w:lineRule="auto"/>
              <w:ind w:left="0" w:firstLine="0"/>
              <w:rPr>
                <w:rFonts w:ascii="Times New Roman" w:hAnsi="Times New Roman" w:cs="Times New Roman"/>
                <w:b/>
                <w:bCs/>
                <w:color w:val="000000"/>
              </w:rPr>
            </w:pPr>
            <w:r w:rsidRPr="0099577A">
              <w:rPr>
                <w:rFonts w:ascii="Times New Roman" w:hAnsi="Times New Roman" w:cs="Times New Roman"/>
                <w:b/>
                <w:bCs/>
                <w:color w:val="000000"/>
              </w:rPr>
              <w:t xml:space="preserve">Number and type of rolling stock: </w:t>
            </w:r>
          </w:p>
          <w:p w14:paraId="751AEEFC"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(wagon type, container type)</w:t>
            </w:r>
          </w:p>
        </w:tc>
        <w:tc>
          <w:tcPr>
            <w:tcW w:w="5670" w:type="dxa"/>
            <w:tcBorders>
              <w:top w:val="single" w:sz="4" w:space="0" w:color="auto"/>
              <w:left w:val="single" w:sz="4" w:space="0" w:color="auto"/>
              <w:bottom w:val="single" w:sz="4" w:space="0" w:color="auto"/>
              <w:right w:val="single" w:sz="4" w:space="0" w:color="auto"/>
            </w:tcBorders>
            <w:hideMark/>
          </w:tcPr>
          <w:p w14:paraId="254F37BA" w14:textId="77777777" w:rsidR="0099577A" w:rsidRPr="0099577A" w:rsidRDefault="0099577A" w:rsidP="0099577A">
            <w:pPr>
              <w:spacing w:line="240" w:lineRule="auto"/>
              <w:rPr>
                <w:rFonts w:ascii="Times New Roman" w:hAnsi="Times New Roman" w:cs="Times New Roman"/>
              </w:rPr>
            </w:pPr>
          </w:p>
        </w:tc>
      </w:tr>
      <w:tr w:rsidR="0099577A" w:rsidRPr="001838C4" w14:paraId="5B4DBD3A"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537E7993" w14:textId="77777777" w:rsidR="0099577A" w:rsidRPr="00AF555A" w:rsidRDefault="0099577A" w:rsidP="00A52A0C">
            <w:pPr>
              <w:pStyle w:val="a7"/>
              <w:numPr>
                <w:ilvl w:val="0"/>
                <w:numId w:val="17"/>
              </w:numPr>
              <w:tabs>
                <w:tab w:val="num" w:pos="459"/>
              </w:tabs>
              <w:spacing w:after="0" w:line="240" w:lineRule="auto"/>
              <w:ind w:left="0" w:firstLine="0"/>
              <w:rPr>
                <w:rFonts w:ascii="Times New Roman" w:hAnsi="Times New Roman" w:cs="Times New Roman"/>
                <w:b/>
                <w:bCs/>
              </w:rPr>
            </w:pPr>
            <w:r w:rsidRPr="0099577A">
              <w:rPr>
                <w:rFonts w:ascii="Times New Roman" w:hAnsi="Times New Roman" w:cs="Times New Roman"/>
                <w:b/>
                <w:bCs/>
              </w:rPr>
              <w:t>Name of the cargo with indication of the code of the goods:</w:t>
            </w:r>
          </w:p>
        </w:tc>
        <w:tc>
          <w:tcPr>
            <w:tcW w:w="5670" w:type="dxa"/>
            <w:tcBorders>
              <w:top w:val="single" w:sz="4" w:space="0" w:color="auto"/>
              <w:left w:val="single" w:sz="4" w:space="0" w:color="auto"/>
              <w:bottom w:val="single" w:sz="4" w:space="0" w:color="auto"/>
              <w:right w:val="single" w:sz="4" w:space="0" w:color="auto"/>
            </w:tcBorders>
            <w:hideMark/>
          </w:tcPr>
          <w:p w14:paraId="360AE707" w14:textId="77777777" w:rsidR="0099577A" w:rsidRPr="00AF555A" w:rsidRDefault="0099577A" w:rsidP="0099577A">
            <w:pPr>
              <w:spacing w:line="240" w:lineRule="auto"/>
              <w:rPr>
                <w:rFonts w:ascii="Times New Roman" w:hAnsi="Times New Roman" w:cs="Times New Roman"/>
              </w:rPr>
            </w:pPr>
          </w:p>
        </w:tc>
      </w:tr>
      <w:tr w:rsidR="0099577A" w:rsidRPr="003D10D5" w14:paraId="10585F73" w14:textId="77777777" w:rsidTr="006275A2">
        <w:trPr>
          <w:trHeight w:val="549"/>
        </w:trPr>
        <w:tc>
          <w:tcPr>
            <w:tcW w:w="4820" w:type="dxa"/>
            <w:tcBorders>
              <w:top w:val="single" w:sz="4" w:space="0" w:color="auto"/>
              <w:left w:val="single" w:sz="4" w:space="0" w:color="auto"/>
              <w:bottom w:val="single" w:sz="4" w:space="0" w:color="auto"/>
              <w:right w:val="single" w:sz="4" w:space="0" w:color="auto"/>
            </w:tcBorders>
            <w:hideMark/>
          </w:tcPr>
          <w:p w14:paraId="50613110" w14:textId="77777777" w:rsidR="0099577A" w:rsidRPr="0099577A" w:rsidRDefault="0099577A" w:rsidP="00A52A0C">
            <w:pPr>
              <w:pStyle w:val="a7"/>
              <w:numPr>
                <w:ilvl w:val="0"/>
                <w:numId w:val="17"/>
              </w:numPr>
              <w:spacing w:after="0" w:line="240" w:lineRule="auto"/>
              <w:ind w:left="0" w:firstLine="0"/>
              <w:rPr>
                <w:rFonts w:ascii="Times New Roman" w:hAnsi="Times New Roman" w:cs="Times New Roman"/>
                <w:b/>
                <w:bCs/>
              </w:rPr>
            </w:pPr>
            <w:r w:rsidRPr="0099577A">
              <w:rPr>
                <w:rFonts w:ascii="Times New Roman" w:hAnsi="Times New Roman" w:cs="Times New Roman"/>
                <w:b/>
                <w:bCs/>
              </w:rPr>
              <w:t>Cargo Information:</w:t>
            </w:r>
          </w:p>
          <w:p w14:paraId="3BA4083B" w14:textId="7C8F1190" w:rsidR="0099577A" w:rsidRPr="00C92EC6" w:rsidRDefault="0099577A" w:rsidP="0099577A">
            <w:pPr>
              <w:pStyle w:val="a7"/>
              <w:spacing w:line="240" w:lineRule="auto"/>
              <w:ind w:left="0"/>
              <w:rPr>
                <w:rFonts w:ascii="Times New Roman" w:hAnsi="Times New Roman" w:cs="Times New Roman"/>
              </w:rPr>
            </w:pPr>
            <w:r w:rsidRPr="0099577A">
              <w:rPr>
                <w:rFonts w:ascii="Times New Roman" w:hAnsi="Times New Roman" w:cs="Times New Roman"/>
              </w:rPr>
              <w:t>(Cargo Weight/</w:t>
            </w:r>
            <w:r w:rsidR="00856FCA">
              <w:rPr>
                <w:rFonts w:ascii="Times New Roman" w:hAnsi="Times New Roman" w:cs="Times New Roman"/>
              </w:rPr>
              <w:t>Volume</w:t>
            </w:r>
            <w:r w:rsidRPr="0099577A">
              <w:rPr>
                <w:rFonts w:ascii="Times New Roman" w:hAnsi="Times New Roman" w:cs="Times New Roman"/>
              </w:rPr>
              <w:t>/</w:t>
            </w:r>
            <w:r w:rsidR="00856FCA">
              <w:rPr>
                <w:rFonts w:ascii="Times New Roman" w:hAnsi="Times New Roman" w:cs="Times New Roman"/>
              </w:rPr>
              <w:t>Number of pieces</w:t>
            </w:r>
            <w:r w:rsidRPr="0099577A">
              <w:rPr>
                <w:rFonts w:ascii="Times New Roman" w:hAnsi="Times New Roman" w:cs="Times New Roman"/>
              </w:rPr>
              <w:t>/Package)</w:t>
            </w:r>
          </w:p>
        </w:tc>
        <w:tc>
          <w:tcPr>
            <w:tcW w:w="5670" w:type="dxa"/>
            <w:tcBorders>
              <w:top w:val="single" w:sz="4" w:space="0" w:color="auto"/>
              <w:left w:val="single" w:sz="4" w:space="0" w:color="auto"/>
              <w:bottom w:val="single" w:sz="4" w:space="0" w:color="auto"/>
              <w:right w:val="single" w:sz="4" w:space="0" w:color="auto"/>
            </w:tcBorders>
          </w:tcPr>
          <w:p w14:paraId="1EDC9BF9" w14:textId="77777777" w:rsidR="0099577A" w:rsidRPr="00C92EC6" w:rsidRDefault="0099577A" w:rsidP="0099577A">
            <w:pPr>
              <w:spacing w:line="240" w:lineRule="auto"/>
              <w:rPr>
                <w:rFonts w:ascii="Times New Roman" w:hAnsi="Times New Roman" w:cs="Times New Roman"/>
              </w:rPr>
            </w:pPr>
          </w:p>
        </w:tc>
      </w:tr>
      <w:tr w:rsidR="0099577A" w:rsidRPr="001838C4" w14:paraId="5E76E421" w14:textId="77777777" w:rsidTr="006275A2">
        <w:trPr>
          <w:trHeight w:val="549"/>
        </w:trPr>
        <w:tc>
          <w:tcPr>
            <w:tcW w:w="4820" w:type="dxa"/>
            <w:tcBorders>
              <w:top w:val="single" w:sz="4" w:space="0" w:color="auto"/>
              <w:left w:val="single" w:sz="4" w:space="0" w:color="auto"/>
              <w:bottom w:val="single" w:sz="4" w:space="0" w:color="auto"/>
              <w:right w:val="single" w:sz="4" w:space="0" w:color="auto"/>
            </w:tcBorders>
          </w:tcPr>
          <w:p w14:paraId="295276E6" w14:textId="77777777" w:rsidR="0099577A" w:rsidRPr="00AF555A" w:rsidRDefault="0099577A" w:rsidP="00A52A0C">
            <w:pPr>
              <w:pStyle w:val="a7"/>
              <w:numPr>
                <w:ilvl w:val="0"/>
                <w:numId w:val="17"/>
              </w:numPr>
              <w:spacing w:after="0" w:line="240" w:lineRule="auto"/>
              <w:ind w:left="0" w:firstLine="0"/>
              <w:rPr>
                <w:rFonts w:ascii="Times New Roman" w:hAnsi="Times New Roman" w:cs="Times New Roman"/>
                <w:b/>
                <w:bCs/>
              </w:rPr>
            </w:pPr>
            <w:r w:rsidRPr="0099577A">
              <w:rPr>
                <w:rFonts w:ascii="Times New Roman" w:hAnsi="Times New Roman" w:cs="Times New Roman"/>
                <w:b/>
                <w:bCs/>
              </w:rPr>
              <w:t>Method of transportation (road/sea/air/railway):</w:t>
            </w:r>
          </w:p>
        </w:tc>
        <w:tc>
          <w:tcPr>
            <w:tcW w:w="5670" w:type="dxa"/>
            <w:tcBorders>
              <w:top w:val="single" w:sz="4" w:space="0" w:color="auto"/>
              <w:left w:val="single" w:sz="4" w:space="0" w:color="auto"/>
              <w:bottom w:val="single" w:sz="4" w:space="0" w:color="auto"/>
              <w:right w:val="single" w:sz="4" w:space="0" w:color="auto"/>
            </w:tcBorders>
          </w:tcPr>
          <w:p w14:paraId="5BA83144" w14:textId="77777777" w:rsidR="0099577A" w:rsidRPr="00AF555A" w:rsidRDefault="0099577A" w:rsidP="0099577A">
            <w:pPr>
              <w:spacing w:line="240" w:lineRule="auto"/>
              <w:rPr>
                <w:rFonts w:ascii="Times New Roman" w:hAnsi="Times New Roman" w:cs="Times New Roman"/>
              </w:rPr>
            </w:pPr>
          </w:p>
        </w:tc>
      </w:tr>
      <w:tr w:rsidR="0099577A" w:rsidRPr="0099577A" w14:paraId="5C89AB61" w14:textId="77777777" w:rsidTr="0099577A">
        <w:trPr>
          <w:trHeight w:val="332"/>
        </w:trPr>
        <w:tc>
          <w:tcPr>
            <w:tcW w:w="4820" w:type="dxa"/>
            <w:tcBorders>
              <w:top w:val="single" w:sz="4" w:space="0" w:color="auto"/>
              <w:left w:val="single" w:sz="4" w:space="0" w:color="auto"/>
              <w:bottom w:val="single" w:sz="4" w:space="0" w:color="auto"/>
              <w:right w:val="single" w:sz="4" w:space="0" w:color="auto"/>
            </w:tcBorders>
            <w:hideMark/>
          </w:tcPr>
          <w:p w14:paraId="121AAB72" w14:textId="2C96B8AE" w:rsidR="0099577A" w:rsidRPr="0099577A" w:rsidRDefault="0099577A" w:rsidP="0099577A">
            <w:pPr>
              <w:pStyle w:val="af4"/>
              <w:rPr>
                <w:sz w:val="24"/>
                <w:szCs w:val="24"/>
                <w:lang w:eastAsia="en-US"/>
              </w:rPr>
            </w:pPr>
            <w:r w:rsidRPr="0099577A">
              <w:rPr>
                <w:sz w:val="24"/>
                <w:szCs w:val="24"/>
                <w:lang w:eastAsia="en-US"/>
              </w:rPr>
              <w:t xml:space="preserve">13. </w:t>
            </w:r>
            <w:r w:rsidR="00527262" w:rsidRPr="0099577A">
              <w:rPr>
                <w:sz w:val="24"/>
                <w:szCs w:val="24"/>
                <w:lang w:eastAsia="en-US"/>
              </w:rPr>
              <w:t xml:space="preserve">Value </w:t>
            </w:r>
            <w:r w:rsidR="00527262">
              <w:rPr>
                <w:sz w:val="24"/>
                <w:szCs w:val="24"/>
                <w:lang w:val="en-US" w:eastAsia="en-US"/>
              </w:rPr>
              <w:t xml:space="preserve">of </w:t>
            </w:r>
            <w:r w:rsidRPr="0099577A">
              <w:rPr>
                <w:sz w:val="24"/>
                <w:szCs w:val="24"/>
                <w:lang w:eastAsia="en-US"/>
              </w:rPr>
              <w:t xml:space="preserve">Cargo </w:t>
            </w:r>
          </w:p>
        </w:tc>
        <w:tc>
          <w:tcPr>
            <w:tcW w:w="5670" w:type="dxa"/>
            <w:tcBorders>
              <w:top w:val="single" w:sz="4" w:space="0" w:color="auto"/>
              <w:left w:val="single" w:sz="4" w:space="0" w:color="auto"/>
              <w:bottom w:val="single" w:sz="4" w:space="0" w:color="auto"/>
              <w:right w:val="single" w:sz="4" w:space="0" w:color="auto"/>
            </w:tcBorders>
            <w:hideMark/>
          </w:tcPr>
          <w:p w14:paraId="242FE5A5" w14:textId="77777777" w:rsidR="0099577A" w:rsidRPr="0099577A" w:rsidRDefault="0099577A" w:rsidP="0099577A">
            <w:pPr>
              <w:pStyle w:val="af4"/>
              <w:rPr>
                <w:b/>
                <w:sz w:val="24"/>
                <w:szCs w:val="24"/>
                <w:lang w:val="en-US" w:eastAsia="en-US"/>
              </w:rPr>
            </w:pPr>
          </w:p>
        </w:tc>
      </w:tr>
      <w:tr w:rsidR="0099577A" w:rsidRPr="003D10D5" w14:paraId="79641EC4"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28808A2C" w14:textId="77777777" w:rsidR="0099577A" w:rsidRPr="00AF555A" w:rsidRDefault="0099577A" w:rsidP="0099577A">
            <w:pPr>
              <w:pStyle w:val="af4"/>
              <w:rPr>
                <w:sz w:val="24"/>
                <w:szCs w:val="24"/>
                <w:lang w:val="en-US" w:eastAsia="en-US"/>
              </w:rPr>
            </w:pPr>
            <w:r w:rsidRPr="00AF555A">
              <w:rPr>
                <w:sz w:val="24"/>
                <w:szCs w:val="24"/>
                <w:lang w:val="en-US" w:eastAsia="en-US"/>
              </w:rPr>
              <w:t>14. Agreed cost of works/services:</w:t>
            </w:r>
          </w:p>
        </w:tc>
        <w:tc>
          <w:tcPr>
            <w:tcW w:w="5670" w:type="dxa"/>
            <w:tcBorders>
              <w:top w:val="single" w:sz="4" w:space="0" w:color="auto"/>
              <w:left w:val="single" w:sz="4" w:space="0" w:color="auto"/>
              <w:bottom w:val="single" w:sz="4" w:space="0" w:color="auto"/>
              <w:right w:val="single" w:sz="4" w:space="0" w:color="auto"/>
            </w:tcBorders>
            <w:hideMark/>
          </w:tcPr>
          <w:p w14:paraId="66417CF8" w14:textId="77777777" w:rsidR="0099577A" w:rsidRPr="00C92EC6" w:rsidRDefault="0099577A" w:rsidP="0099577A">
            <w:pPr>
              <w:pStyle w:val="af4"/>
              <w:rPr>
                <w:sz w:val="24"/>
                <w:szCs w:val="24"/>
                <w:lang w:val="en-US" w:eastAsia="en-US"/>
              </w:rPr>
            </w:pPr>
            <w:r w:rsidRPr="00AF555A">
              <w:rPr>
                <w:sz w:val="24"/>
                <w:szCs w:val="24"/>
                <w:lang w:val="en-US" w:eastAsia="en-US"/>
              </w:rPr>
              <w:t xml:space="preserve"> </w:t>
            </w:r>
            <w:r w:rsidRPr="00C92EC6">
              <w:rPr>
                <w:sz w:val="24"/>
                <w:szCs w:val="24"/>
                <w:lang w:val="en-US" w:eastAsia="en-US"/>
              </w:rPr>
              <w:t>Invoice for payment is issued in KGS/USD</w:t>
            </w:r>
          </w:p>
        </w:tc>
      </w:tr>
      <w:tr w:rsidR="0099577A" w:rsidRPr="0099577A" w14:paraId="7B350CE0"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10FD3BE5" w14:textId="77777777" w:rsidR="0099577A" w:rsidRPr="0099577A" w:rsidRDefault="0099577A" w:rsidP="0099577A">
            <w:pPr>
              <w:pStyle w:val="af4"/>
              <w:rPr>
                <w:sz w:val="24"/>
                <w:szCs w:val="24"/>
                <w:lang w:eastAsia="en-US"/>
              </w:rPr>
            </w:pPr>
            <w:r w:rsidRPr="0099577A">
              <w:rPr>
                <w:sz w:val="24"/>
                <w:szCs w:val="24"/>
                <w:lang w:eastAsia="en-US"/>
              </w:rPr>
              <w:t>15. Insurance:</w:t>
            </w:r>
          </w:p>
        </w:tc>
        <w:tc>
          <w:tcPr>
            <w:tcW w:w="5670" w:type="dxa"/>
            <w:tcBorders>
              <w:top w:val="single" w:sz="4" w:space="0" w:color="auto"/>
              <w:left w:val="single" w:sz="4" w:space="0" w:color="auto"/>
              <w:bottom w:val="single" w:sz="4" w:space="0" w:color="auto"/>
              <w:right w:val="single" w:sz="4" w:space="0" w:color="auto"/>
            </w:tcBorders>
            <w:hideMark/>
          </w:tcPr>
          <w:p w14:paraId="5DEF68E0"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rPr>
              <w:t xml:space="preserve">                                                                                                                                                                                                                                                                                                                                                                                             </w:t>
            </w:r>
          </w:p>
          <w:p w14:paraId="44974B6A" w14:textId="77777777" w:rsidR="0099577A" w:rsidRPr="0099577A" w:rsidRDefault="0099577A" w:rsidP="0099577A">
            <w:pPr>
              <w:spacing w:line="240" w:lineRule="auto"/>
              <w:rPr>
                <w:rFonts w:ascii="Times New Roman" w:hAnsi="Times New Roman" w:cs="Times New Roman"/>
              </w:rPr>
            </w:pPr>
          </w:p>
        </w:tc>
      </w:tr>
      <w:tr w:rsidR="0099577A" w:rsidRPr="0099577A" w14:paraId="7CAFFBC8"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3D3BF8BE" w14:textId="6C2BCFBF" w:rsidR="0099577A" w:rsidRPr="0099577A" w:rsidRDefault="0099577A" w:rsidP="0099577A">
            <w:pPr>
              <w:pStyle w:val="af4"/>
              <w:rPr>
                <w:sz w:val="24"/>
                <w:szCs w:val="24"/>
                <w:lang w:eastAsia="en-US"/>
              </w:rPr>
            </w:pPr>
            <w:r w:rsidRPr="0099577A">
              <w:rPr>
                <w:sz w:val="24"/>
                <w:szCs w:val="24"/>
                <w:lang w:eastAsia="en-US"/>
              </w:rPr>
              <w:t xml:space="preserve">16. </w:t>
            </w:r>
            <w:proofErr w:type="spellStart"/>
            <w:r w:rsidRPr="0099577A">
              <w:rPr>
                <w:sz w:val="24"/>
                <w:szCs w:val="24"/>
                <w:lang w:eastAsia="en-US"/>
              </w:rPr>
              <w:t>Reference</w:t>
            </w:r>
            <w:proofErr w:type="spellEnd"/>
            <w:r w:rsidRPr="0099577A">
              <w:rPr>
                <w:sz w:val="24"/>
                <w:szCs w:val="24"/>
                <w:lang w:eastAsia="en-US"/>
              </w:rPr>
              <w:t xml:space="preserve"> </w:t>
            </w:r>
            <w:proofErr w:type="spellStart"/>
            <w:r w:rsidRPr="0099577A">
              <w:rPr>
                <w:sz w:val="24"/>
                <w:szCs w:val="24"/>
                <w:lang w:eastAsia="en-US"/>
              </w:rPr>
              <w:t>to</w:t>
            </w:r>
            <w:proofErr w:type="spellEnd"/>
            <w:r w:rsidRPr="0099577A">
              <w:rPr>
                <w:sz w:val="24"/>
                <w:szCs w:val="24"/>
                <w:lang w:eastAsia="en-US"/>
              </w:rPr>
              <w:t xml:space="preserve"> </w:t>
            </w:r>
            <w:proofErr w:type="spellStart"/>
            <w:r w:rsidRPr="0099577A">
              <w:rPr>
                <w:sz w:val="24"/>
                <w:szCs w:val="24"/>
                <w:lang w:eastAsia="en-US"/>
              </w:rPr>
              <w:t>the</w:t>
            </w:r>
            <w:proofErr w:type="spellEnd"/>
            <w:r w:rsidRPr="0099577A">
              <w:rPr>
                <w:sz w:val="24"/>
                <w:szCs w:val="24"/>
                <w:lang w:eastAsia="en-US"/>
              </w:rPr>
              <w:t xml:space="preserve"> </w:t>
            </w:r>
            <w:r w:rsidR="00527262">
              <w:rPr>
                <w:sz w:val="24"/>
                <w:szCs w:val="24"/>
                <w:lang w:val="en-US" w:eastAsia="en-US"/>
              </w:rPr>
              <w:t>CO</w:t>
            </w:r>
            <w:r w:rsidRPr="0099577A">
              <w:rPr>
                <w:sz w:val="24"/>
                <w:szCs w:val="24"/>
                <w:lang w:eastAsia="en-US"/>
              </w:rPr>
              <w:t>:</w:t>
            </w:r>
          </w:p>
        </w:tc>
        <w:tc>
          <w:tcPr>
            <w:tcW w:w="5670" w:type="dxa"/>
            <w:tcBorders>
              <w:top w:val="single" w:sz="4" w:space="0" w:color="auto"/>
              <w:left w:val="single" w:sz="4" w:space="0" w:color="auto"/>
              <w:bottom w:val="single" w:sz="4" w:space="0" w:color="auto"/>
              <w:right w:val="single" w:sz="4" w:space="0" w:color="auto"/>
            </w:tcBorders>
            <w:hideMark/>
          </w:tcPr>
          <w:p w14:paraId="40C2652B" w14:textId="77777777" w:rsidR="0099577A" w:rsidRPr="0099577A" w:rsidRDefault="0099577A" w:rsidP="0099577A">
            <w:pPr>
              <w:spacing w:line="240" w:lineRule="auto"/>
              <w:rPr>
                <w:rFonts w:ascii="Times New Roman" w:hAnsi="Times New Roman" w:cs="Times New Roman"/>
                <w:b/>
                <w:bCs/>
              </w:rPr>
            </w:pPr>
          </w:p>
        </w:tc>
      </w:tr>
      <w:tr w:rsidR="0099577A" w:rsidRPr="0099577A" w14:paraId="426F67F3"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065B2DB5" w14:textId="5CF3CD9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 xml:space="preserve">17. </w:t>
            </w:r>
            <w:r w:rsidR="00527262">
              <w:rPr>
                <w:rFonts w:ascii="Times New Roman" w:hAnsi="Times New Roman" w:cs="Times New Roman"/>
                <w:b/>
              </w:rPr>
              <w:t>Number of O</w:t>
            </w:r>
            <w:r w:rsidRPr="0099577A">
              <w:rPr>
                <w:rFonts w:ascii="Times New Roman" w:hAnsi="Times New Roman" w:cs="Times New Roman"/>
                <w:b/>
                <w:bCs/>
              </w:rPr>
              <w:t>rder in the Client's database</w:t>
            </w:r>
          </w:p>
        </w:tc>
        <w:tc>
          <w:tcPr>
            <w:tcW w:w="5670" w:type="dxa"/>
            <w:tcBorders>
              <w:top w:val="single" w:sz="4" w:space="0" w:color="auto"/>
              <w:left w:val="single" w:sz="4" w:space="0" w:color="auto"/>
              <w:bottom w:val="single" w:sz="4" w:space="0" w:color="auto"/>
              <w:right w:val="single" w:sz="4" w:space="0" w:color="auto"/>
            </w:tcBorders>
            <w:hideMark/>
          </w:tcPr>
          <w:p w14:paraId="72F52A94" w14:textId="77777777" w:rsidR="0099577A" w:rsidRPr="0099577A" w:rsidRDefault="0099577A" w:rsidP="0099577A">
            <w:pPr>
              <w:spacing w:line="240" w:lineRule="auto"/>
              <w:rPr>
                <w:rFonts w:ascii="Times New Roman" w:hAnsi="Times New Roman" w:cs="Times New Roman"/>
                <w:lang w:val="en-GB"/>
              </w:rPr>
            </w:pPr>
          </w:p>
        </w:tc>
      </w:tr>
      <w:tr w:rsidR="0099577A" w:rsidRPr="0099577A" w14:paraId="3A56A5C0" w14:textId="77777777" w:rsidTr="006275A2">
        <w:tc>
          <w:tcPr>
            <w:tcW w:w="4820" w:type="dxa"/>
            <w:tcBorders>
              <w:top w:val="single" w:sz="4" w:space="0" w:color="auto"/>
              <w:left w:val="single" w:sz="4" w:space="0" w:color="auto"/>
              <w:bottom w:val="single" w:sz="4" w:space="0" w:color="auto"/>
              <w:right w:val="single" w:sz="4" w:space="0" w:color="auto"/>
            </w:tcBorders>
          </w:tcPr>
          <w:p w14:paraId="46F3BC9A" w14:textId="7777777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 xml:space="preserve">18. Note: </w:t>
            </w:r>
          </w:p>
        </w:tc>
        <w:tc>
          <w:tcPr>
            <w:tcW w:w="5670" w:type="dxa"/>
            <w:tcBorders>
              <w:top w:val="single" w:sz="4" w:space="0" w:color="auto"/>
              <w:left w:val="single" w:sz="4" w:space="0" w:color="auto"/>
              <w:bottom w:val="single" w:sz="4" w:space="0" w:color="auto"/>
              <w:right w:val="single" w:sz="4" w:space="0" w:color="auto"/>
            </w:tcBorders>
          </w:tcPr>
          <w:p w14:paraId="0F974C4B" w14:textId="77777777" w:rsidR="0099577A" w:rsidRPr="0099577A" w:rsidRDefault="0099577A" w:rsidP="0099577A">
            <w:pPr>
              <w:spacing w:line="240" w:lineRule="auto"/>
              <w:rPr>
                <w:rFonts w:ascii="Times New Roman" w:hAnsi="Times New Roman" w:cs="Times New Roman"/>
                <w:lang w:val="en-GB"/>
              </w:rPr>
            </w:pPr>
          </w:p>
        </w:tc>
      </w:tr>
      <w:tr w:rsidR="0099577A" w:rsidRPr="0099577A" w14:paraId="0DDA26F1" w14:textId="77777777" w:rsidTr="006275A2">
        <w:tc>
          <w:tcPr>
            <w:tcW w:w="4820" w:type="dxa"/>
            <w:tcBorders>
              <w:top w:val="single" w:sz="4" w:space="0" w:color="auto"/>
              <w:left w:val="single" w:sz="4" w:space="0" w:color="auto"/>
              <w:bottom w:val="single" w:sz="4" w:space="0" w:color="auto"/>
              <w:right w:val="single" w:sz="4" w:space="0" w:color="auto"/>
            </w:tcBorders>
          </w:tcPr>
          <w:p w14:paraId="29217BB0" w14:textId="7777777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19. Special instructions:</w:t>
            </w:r>
          </w:p>
        </w:tc>
        <w:tc>
          <w:tcPr>
            <w:tcW w:w="5670" w:type="dxa"/>
            <w:tcBorders>
              <w:top w:val="single" w:sz="4" w:space="0" w:color="auto"/>
              <w:left w:val="single" w:sz="4" w:space="0" w:color="auto"/>
              <w:bottom w:val="single" w:sz="4" w:space="0" w:color="auto"/>
              <w:right w:val="single" w:sz="4" w:space="0" w:color="auto"/>
            </w:tcBorders>
          </w:tcPr>
          <w:p w14:paraId="0492C69D" w14:textId="77777777" w:rsidR="0099577A" w:rsidRPr="0099577A" w:rsidRDefault="0099577A" w:rsidP="0099577A">
            <w:pPr>
              <w:spacing w:line="240" w:lineRule="auto"/>
              <w:rPr>
                <w:rFonts w:ascii="Times New Roman" w:hAnsi="Times New Roman" w:cs="Times New Roman"/>
                <w:lang w:val="en-GB"/>
              </w:rPr>
            </w:pPr>
          </w:p>
        </w:tc>
      </w:tr>
    </w:tbl>
    <w:tbl>
      <w:tblPr>
        <w:tblpPr w:leftFromText="180" w:rightFromText="180" w:vertAnchor="text" w:horzAnchor="margin" w:tblpXSpec="center" w:tblpY="316"/>
        <w:tblW w:w="9374" w:type="dxa"/>
        <w:tblLayout w:type="fixed"/>
        <w:tblLook w:val="04A0" w:firstRow="1" w:lastRow="0" w:firstColumn="1" w:lastColumn="0" w:noHBand="0" w:noVBand="1"/>
      </w:tblPr>
      <w:tblGrid>
        <w:gridCol w:w="4500"/>
        <w:gridCol w:w="4874"/>
      </w:tblGrid>
      <w:tr w:rsidR="0099577A" w:rsidRPr="0099577A" w14:paraId="2E1A7E99" w14:textId="77777777" w:rsidTr="006275A2">
        <w:trPr>
          <w:trHeight w:val="140"/>
        </w:trPr>
        <w:tc>
          <w:tcPr>
            <w:tcW w:w="4500" w:type="dxa"/>
          </w:tcPr>
          <w:p w14:paraId="6747BB0A" w14:textId="1BCE7BCA" w:rsidR="0099577A" w:rsidRPr="0099577A" w:rsidRDefault="0099577A" w:rsidP="006275A2">
            <w:pPr>
              <w:spacing w:line="240" w:lineRule="atLeast"/>
              <w:ind w:right="-40"/>
              <w:rPr>
                <w:rFonts w:ascii="Times New Roman" w:hAnsi="Times New Roman" w:cs="Times New Roman"/>
                <w:b/>
                <w:lang w:val="ru-RU"/>
              </w:rPr>
            </w:pPr>
            <w:r w:rsidRPr="0099577A">
              <w:rPr>
                <w:rFonts w:ascii="Times New Roman" w:hAnsi="Times New Roman" w:cs="Times New Roman"/>
                <w:b/>
              </w:rPr>
              <w:t>Client:</w:t>
            </w:r>
          </w:p>
        </w:tc>
        <w:tc>
          <w:tcPr>
            <w:tcW w:w="4874" w:type="dxa"/>
          </w:tcPr>
          <w:p w14:paraId="717845CB" w14:textId="5B6FC4DB" w:rsidR="0099577A" w:rsidRPr="0099577A" w:rsidRDefault="0099577A" w:rsidP="0099577A">
            <w:pPr>
              <w:spacing w:line="240" w:lineRule="atLeast"/>
              <w:ind w:right="-40"/>
              <w:rPr>
                <w:rFonts w:ascii="Times New Roman" w:hAnsi="Times New Roman" w:cs="Times New Roman"/>
                <w:b/>
                <w:bCs/>
              </w:rPr>
            </w:pPr>
            <w:r w:rsidRPr="0099577A">
              <w:rPr>
                <w:rFonts w:ascii="Times New Roman" w:hAnsi="Times New Roman" w:cs="Times New Roman"/>
                <w:b/>
              </w:rPr>
              <w:t>Freight forwarder:</w:t>
            </w:r>
          </w:p>
        </w:tc>
      </w:tr>
    </w:tbl>
    <w:p w14:paraId="1C5489F6" w14:textId="1492EDDD" w:rsidR="0099577A" w:rsidRDefault="0099577A" w:rsidP="00E326E4">
      <w:pPr>
        <w:tabs>
          <w:tab w:val="left" w:pos="450"/>
        </w:tabs>
        <w:spacing w:after="0"/>
        <w:jc w:val="both"/>
        <w:rPr>
          <w:lang w:val="ru-RU"/>
        </w:rPr>
      </w:pPr>
    </w:p>
    <w:sectPr w:rsidR="0099577A" w:rsidSect="001E04FB">
      <w:footerReference w:type="default" r:id="rId13"/>
      <w:pgSz w:w="12240" w:h="15840"/>
      <w:pgMar w:top="90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5CBFA" w14:textId="77777777" w:rsidR="00D205C8" w:rsidRDefault="00D205C8">
      <w:pPr>
        <w:spacing w:after="0" w:line="240" w:lineRule="auto"/>
      </w:pPr>
      <w:r>
        <w:separator/>
      </w:r>
    </w:p>
  </w:endnote>
  <w:endnote w:type="continuationSeparator" w:id="0">
    <w:p w14:paraId="70FB482C" w14:textId="77777777" w:rsidR="00D205C8" w:rsidRDefault="00D20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773CF359" w14:textId="77777777" w:rsidR="00DA6710" w:rsidRPr="00D46B98" w:rsidRDefault="00DA6710">
        <w:pPr>
          <w:pStyle w:val="af2"/>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850A600" w14:textId="77777777" w:rsidR="00DA6710" w:rsidRDefault="00DA671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2BB70" w14:textId="77777777" w:rsidR="00D205C8" w:rsidRDefault="00D205C8">
      <w:pPr>
        <w:spacing w:after="0" w:line="240" w:lineRule="auto"/>
      </w:pPr>
      <w:r>
        <w:separator/>
      </w:r>
    </w:p>
  </w:footnote>
  <w:footnote w:type="continuationSeparator" w:id="0">
    <w:p w14:paraId="0F23E211" w14:textId="77777777" w:rsidR="00D205C8" w:rsidRDefault="00D205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C1119"/>
    <w:multiLevelType w:val="multilevel"/>
    <w:tmpl w:val="1B3E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D75978"/>
    <w:multiLevelType w:val="multilevel"/>
    <w:tmpl w:val="1E16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344CF6"/>
    <w:multiLevelType w:val="hybridMultilevel"/>
    <w:tmpl w:val="FB487E08"/>
    <w:lvl w:ilvl="0" w:tplc="3CEECC02">
      <w:start w:val="9"/>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2C7F4244"/>
    <w:multiLevelType w:val="multilevel"/>
    <w:tmpl w:val="B52CC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B351C0"/>
    <w:multiLevelType w:val="hybridMultilevel"/>
    <w:tmpl w:val="FDB6CFF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03ADC"/>
    <w:multiLevelType w:val="hybridMultilevel"/>
    <w:tmpl w:val="C64CD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132C2"/>
    <w:multiLevelType w:val="multilevel"/>
    <w:tmpl w:val="DBD8ABD2"/>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680DD7"/>
    <w:multiLevelType w:val="hybridMultilevel"/>
    <w:tmpl w:val="EC4013B0"/>
    <w:lvl w:ilvl="0" w:tplc="67BE6A8C">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D33879"/>
    <w:multiLevelType w:val="multilevel"/>
    <w:tmpl w:val="51524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A47F34"/>
    <w:multiLevelType w:val="hybridMultilevel"/>
    <w:tmpl w:val="090A1E00"/>
    <w:lvl w:ilvl="0" w:tplc="4344F5D2">
      <w:start w:val="1"/>
      <w:numFmt w:val="decimal"/>
      <w:lvlText w:val="%1."/>
      <w:lvlJc w:val="left"/>
      <w:pPr>
        <w:ind w:left="252" w:hanging="360"/>
      </w:pPr>
      <w:rPr>
        <w:rFonts w:hint="default"/>
        <w:b/>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9"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638177">
    <w:abstractNumId w:val="6"/>
  </w:num>
  <w:num w:numId="2" w16cid:durableId="1759516456">
    <w:abstractNumId w:val="1"/>
  </w:num>
  <w:num w:numId="3" w16cid:durableId="1690598449">
    <w:abstractNumId w:val="11"/>
  </w:num>
  <w:num w:numId="4" w16cid:durableId="1912034775">
    <w:abstractNumId w:val="16"/>
  </w:num>
  <w:num w:numId="5" w16cid:durableId="1214780487">
    <w:abstractNumId w:val="5"/>
  </w:num>
  <w:num w:numId="6" w16cid:durableId="1793478495">
    <w:abstractNumId w:val="12"/>
  </w:num>
  <w:num w:numId="7" w16cid:durableId="1515606593">
    <w:abstractNumId w:val="19"/>
  </w:num>
  <w:num w:numId="8" w16cid:durableId="1102191634">
    <w:abstractNumId w:val="0"/>
  </w:num>
  <w:num w:numId="9" w16cid:durableId="961421535">
    <w:abstractNumId w:val="10"/>
  </w:num>
  <w:num w:numId="10" w16cid:durableId="1064523543">
    <w:abstractNumId w:val="9"/>
  </w:num>
  <w:num w:numId="11" w16cid:durableId="1071467256">
    <w:abstractNumId w:val="8"/>
  </w:num>
  <w:num w:numId="12" w16cid:durableId="758335961">
    <w:abstractNumId w:val="4"/>
  </w:num>
  <w:num w:numId="13" w16cid:durableId="1731268002">
    <w:abstractNumId w:val="2"/>
  </w:num>
  <w:num w:numId="14" w16cid:durableId="526989184">
    <w:abstractNumId w:val="3"/>
  </w:num>
  <w:num w:numId="15" w16cid:durableId="1211528490">
    <w:abstractNumId w:val="17"/>
  </w:num>
  <w:num w:numId="16" w16cid:durableId="2137987971">
    <w:abstractNumId w:val="18"/>
  </w:num>
  <w:num w:numId="17" w16cid:durableId="798499981">
    <w:abstractNumId w:val="7"/>
  </w:num>
  <w:num w:numId="18" w16cid:durableId="78215895">
    <w:abstractNumId w:val="13"/>
  </w:num>
  <w:num w:numId="19" w16cid:durableId="683702814">
    <w:abstractNumId w:val="15"/>
  </w:num>
  <w:num w:numId="20" w16cid:durableId="6093188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125A1"/>
    <w:rsid w:val="0001697C"/>
    <w:rsid w:val="00044F9C"/>
    <w:rsid w:val="00045D95"/>
    <w:rsid w:val="000502CA"/>
    <w:rsid w:val="00050787"/>
    <w:rsid w:val="0006235B"/>
    <w:rsid w:val="000637CE"/>
    <w:rsid w:val="00064346"/>
    <w:rsid w:val="00076C9E"/>
    <w:rsid w:val="0008440E"/>
    <w:rsid w:val="00084B26"/>
    <w:rsid w:val="00092E9D"/>
    <w:rsid w:val="00094CCC"/>
    <w:rsid w:val="000B478D"/>
    <w:rsid w:val="000C13CD"/>
    <w:rsid w:val="000C4B86"/>
    <w:rsid w:val="000C7AD5"/>
    <w:rsid w:val="000E3521"/>
    <w:rsid w:val="000E681C"/>
    <w:rsid w:val="000F3410"/>
    <w:rsid w:val="000F3666"/>
    <w:rsid w:val="000F42E3"/>
    <w:rsid w:val="000F4D6F"/>
    <w:rsid w:val="000F4FE1"/>
    <w:rsid w:val="000F76DB"/>
    <w:rsid w:val="001020D7"/>
    <w:rsid w:val="00105E0A"/>
    <w:rsid w:val="00116212"/>
    <w:rsid w:val="00123639"/>
    <w:rsid w:val="00130719"/>
    <w:rsid w:val="001314E3"/>
    <w:rsid w:val="0013169E"/>
    <w:rsid w:val="00133FFE"/>
    <w:rsid w:val="00135B3B"/>
    <w:rsid w:val="00136089"/>
    <w:rsid w:val="00136398"/>
    <w:rsid w:val="00137143"/>
    <w:rsid w:val="00140616"/>
    <w:rsid w:val="001459AA"/>
    <w:rsid w:val="00151A97"/>
    <w:rsid w:val="00170619"/>
    <w:rsid w:val="001735A4"/>
    <w:rsid w:val="001740C9"/>
    <w:rsid w:val="0017792D"/>
    <w:rsid w:val="001838C4"/>
    <w:rsid w:val="001A59DE"/>
    <w:rsid w:val="001B1E0C"/>
    <w:rsid w:val="001B316C"/>
    <w:rsid w:val="001D0BF6"/>
    <w:rsid w:val="001D1ED1"/>
    <w:rsid w:val="001E04FB"/>
    <w:rsid w:val="001F0135"/>
    <w:rsid w:val="001F1BE5"/>
    <w:rsid w:val="00200E79"/>
    <w:rsid w:val="0021133C"/>
    <w:rsid w:val="00214A1F"/>
    <w:rsid w:val="00220B6D"/>
    <w:rsid w:val="0022254D"/>
    <w:rsid w:val="002524A2"/>
    <w:rsid w:val="00254FFD"/>
    <w:rsid w:val="00263C61"/>
    <w:rsid w:val="00267FC6"/>
    <w:rsid w:val="00274BFA"/>
    <w:rsid w:val="00281FF3"/>
    <w:rsid w:val="00284FE7"/>
    <w:rsid w:val="00290042"/>
    <w:rsid w:val="00292798"/>
    <w:rsid w:val="00294E84"/>
    <w:rsid w:val="002A155D"/>
    <w:rsid w:val="002A31F8"/>
    <w:rsid w:val="002A687E"/>
    <w:rsid w:val="002A7B3E"/>
    <w:rsid w:val="002B0F6C"/>
    <w:rsid w:val="002B1041"/>
    <w:rsid w:val="002B31F0"/>
    <w:rsid w:val="002C44F7"/>
    <w:rsid w:val="002D0F32"/>
    <w:rsid w:val="002E288A"/>
    <w:rsid w:val="002E525A"/>
    <w:rsid w:val="002E5CB2"/>
    <w:rsid w:val="002E71B5"/>
    <w:rsid w:val="003059D0"/>
    <w:rsid w:val="003063C3"/>
    <w:rsid w:val="003066AF"/>
    <w:rsid w:val="00314B88"/>
    <w:rsid w:val="00316C1E"/>
    <w:rsid w:val="0032242F"/>
    <w:rsid w:val="00325329"/>
    <w:rsid w:val="003365C2"/>
    <w:rsid w:val="00342FF2"/>
    <w:rsid w:val="00346809"/>
    <w:rsid w:val="003521EF"/>
    <w:rsid w:val="00363020"/>
    <w:rsid w:val="00375ED7"/>
    <w:rsid w:val="00376135"/>
    <w:rsid w:val="00385F21"/>
    <w:rsid w:val="003A0006"/>
    <w:rsid w:val="003A7B57"/>
    <w:rsid w:val="003A7EF6"/>
    <w:rsid w:val="003B3177"/>
    <w:rsid w:val="003C3E33"/>
    <w:rsid w:val="003C52FF"/>
    <w:rsid w:val="003D10D5"/>
    <w:rsid w:val="003E170B"/>
    <w:rsid w:val="003E75AF"/>
    <w:rsid w:val="00411F7E"/>
    <w:rsid w:val="00417485"/>
    <w:rsid w:val="00421515"/>
    <w:rsid w:val="004232B9"/>
    <w:rsid w:val="0042332B"/>
    <w:rsid w:val="004279EC"/>
    <w:rsid w:val="0043470C"/>
    <w:rsid w:val="00435787"/>
    <w:rsid w:val="00441D77"/>
    <w:rsid w:val="00443275"/>
    <w:rsid w:val="00450BF1"/>
    <w:rsid w:val="00453792"/>
    <w:rsid w:val="0045508D"/>
    <w:rsid w:val="00461B0A"/>
    <w:rsid w:val="00471891"/>
    <w:rsid w:val="00480A8D"/>
    <w:rsid w:val="00486A39"/>
    <w:rsid w:val="00492633"/>
    <w:rsid w:val="00496772"/>
    <w:rsid w:val="00497C37"/>
    <w:rsid w:val="004B1F71"/>
    <w:rsid w:val="004B3D87"/>
    <w:rsid w:val="004B4D11"/>
    <w:rsid w:val="004B76EC"/>
    <w:rsid w:val="004D0E96"/>
    <w:rsid w:val="004E50F6"/>
    <w:rsid w:val="004F0410"/>
    <w:rsid w:val="004F50F2"/>
    <w:rsid w:val="0050653A"/>
    <w:rsid w:val="00506B48"/>
    <w:rsid w:val="005078CB"/>
    <w:rsid w:val="005109DC"/>
    <w:rsid w:val="00520650"/>
    <w:rsid w:val="00520EE3"/>
    <w:rsid w:val="005241F0"/>
    <w:rsid w:val="00526BFA"/>
    <w:rsid w:val="00527262"/>
    <w:rsid w:val="00531394"/>
    <w:rsid w:val="005403DE"/>
    <w:rsid w:val="005416C3"/>
    <w:rsid w:val="00557449"/>
    <w:rsid w:val="005602F8"/>
    <w:rsid w:val="00572B42"/>
    <w:rsid w:val="005764A0"/>
    <w:rsid w:val="00577666"/>
    <w:rsid w:val="005825ED"/>
    <w:rsid w:val="00584473"/>
    <w:rsid w:val="005852F1"/>
    <w:rsid w:val="0058591A"/>
    <w:rsid w:val="0059142B"/>
    <w:rsid w:val="00592FE0"/>
    <w:rsid w:val="00594BEF"/>
    <w:rsid w:val="005A1696"/>
    <w:rsid w:val="005A6908"/>
    <w:rsid w:val="005B0019"/>
    <w:rsid w:val="005B311D"/>
    <w:rsid w:val="005B3681"/>
    <w:rsid w:val="005B7A2E"/>
    <w:rsid w:val="005D3BA3"/>
    <w:rsid w:val="005D438C"/>
    <w:rsid w:val="005D4FE6"/>
    <w:rsid w:val="005D6192"/>
    <w:rsid w:val="005D72CC"/>
    <w:rsid w:val="005F0886"/>
    <w:rsid w:val="005F2667"/>
    <w:rsid w:val="005F6D7D"/>
    <w:rsid w:val="00605A74"/>
    <w:rsid w:val="006103CE"/>
    <w:rsid w:val="0062031D"/>
    <w:rsid w:val="0062077A"/>
    <w:rsid w:val="00623123"/>
    <w:rsid w:val="006263D3"/>
    <w:rsid w:val="00627CC7"/>
    <w:rsid w:val="00631FDF"/>
    <w:rsid w:val="00632CC2"/>
    <w:rsid w:val="00644C18"/>
    <w:rsid w:val="00650552"/>
    <w:rsid w:val="00650EC1"/>
    <w:rsid w:val="00655922"/>
    <w:rsid w:val="00655D60"/>
    <w:rsid w:val="00663118"/>
    <w:rsid w:val="0066688F"/>
    <w:rsid w:val="00670E37"/>
    <w:rsid w:val="00673585"/>
    <w:rsid w:val="0067634D"/>
    <w:rsid w:val="00677093"/>
    <w:rsid w:val="00677AB3"/>
    <w:rsid w:val="0068250B"/>
    <w:rsid w:val="006855C1"/>
    <w:rsid w:val="0068781C"/>
    <w:rsid w:val="006B25A0"/>
    <w:rsid w:val="006B439F"/>
    <w:rsid w:val="006B7E8B"/>
    <w:rsid w:val="006C48D3"/>
    <w:rsid w:val="006C7A7C"/>
    <w:rsid w:val="006D0D74"/>
    <w:rsid w:val="006D1929"/>
    <w:rsid w:val="006E1CD0"/>
    <w:rsid w:val="006E3C2C"/>
    <w:rsid w:val="006E6493"/>
    <w:rsid w:val="006E7811"/>
    <w:rsid w:val="006E7DAB"/>
    <w:rsid w:val="006F237F"/>
    <w:rsid w:val="006F3DB3"/>
    <w:rsid w:val="006F3F3C"/>
    <w:rsid w:val="00701F96"/>
    <w:rsid w:val="00706F9F"/>
    <w:rsid w:val="0071271E"/>
    <w:rsid w:val="007323D2"/>
    <w:rsid w:val="00735E49"/>
    <w:rsid w:val="007504CF"/>
    <w:rsid w:val="00755917"/>
    <w:rsid w:val="00760897"/>
    <w:rsid w:val="00761CCD"/>
    <w:rsid w:val="007625EE"/>
    <w:rsid w:val="00770608"/>
    <w:rsid w:val="00773B1A"/>
    <w:rsid w:val="0077585F"/>
    <w:rsid w:val="00782FD3"/>
    <w:rsid w:val="00786CE2"/>
    <w:rsid w:val="007A430A"/>
    <w:rsid w:val="007A7306"/>
    <w:rsid w:val="007A7820"/>
    <w:rsid w:val="007B5E69"/>
    <w:rsid w:val="007B726A"/>
    <w:rsid w:val="007C06D5"/>
    <w:rsid w:val="007E0C86"/>
    <w:rsid w:val="007E0CE5"/>
    <w:rsid w:val="007E4766"/>
    <w:rsid w:val="007F4848"/>
    <w:rsid w:val="00800232"/>
    <w:rsid w:val="00800A34"/>
    <w:rsid w:val="0080176D"/>
    <w:rsid w:val="00812D27"/>
    <w:rsid w:val="008207E5"/>
    <w:rsid w:val="00845D99"/>
    <w:rsid w:val="00850902"/>
    <w:rsid w:val="00853BB5"/>
    <w:rsid w:val="00856FCA"/>
    <w:rsid w:val="00861D3D"/>
    <w:rsid w:val="00870AF5"/>
    <w:rsid w:val="00870B55"/>
    <w:rsid w:val="00872A12"/>
    <w:rsid w:val="008A1A1E"/>
    <w:rsid w:val="008A3640"/>
    <w:rsid w:val="008B402F"/>
    <w:rsid w:val="008C04FB"/>
    <w:rsid w:val="008C23D0"/>
    <w:rsid w:val="008C325D"/>
    <w:rsid w:val="008C4F19"/>
    <w:rsid w:val="008C50B1"/>
    <w:rsid w:val="008D14F5"/>
    <w:rsid w:val="008E2088"/>
    <w:rsid w:val="008E47DD"/>
    <w:rsid w:val="008F6352"/>
    <w:rsid w:val="00905ED3"/>
    <w:rsid w:val="00906B45"/>
    <w:rsid w:val="0091591B"/>
    <w:rsid w:val="009165CB"/>
    <w:rsid w:val="00916608"/>
    <w:rsid w:val="009313F8"/>
    <w:rsid w:val="0093189F"/>
    <w:rsid w:val="009328BA"/>
    <w:rsid w:val="00933C19"/>
    <w:rsid w:val="00945ED0"/>
    <w:rsid w:val="00954164"/>
    <w:rsid w:val="009577E5"/>
    <w:rsid w:val="00963161"/>
    <w:rsid w:val="00971A07"/>
    <w:rsid w:val="00972C58"/>
    <w:rsid w:val="0097573B"/>
    <w:rsid w:val="00982E96"/>
    <w:rsid w:val="00985D96"/>
    <w:rsid w:val="00987766"/>
    <w:rsid w:val="009909D0"/>
    <w:rsid w:val="00991F54"/>
    <w:rsid w:val="0099577A"/>
    <w:rsid w:val="009966A3"/>
    <w:rsid w:val="009A13AE"/>
    <w:rsid w:val="009A3B7F"/>
    <w:rsid w:val="009B376D"/>
    <w:rsid w:val="009B42DE"/>
    <w:rsid w:val="009C5C3A"/>
    <w:rsid w:val="009C6AED"/>
    <w:rsid w:val="009E089A"/>
    <w:rsid w:val="009E5E42"/>
    <w:rsid w:val="009F487E"/>
    <w:rsid w:val="009F515B"/>
    <w:rsid w:val="009F5B96"/>
    <w:rsid w:val="009F7D42"/>
    <w:rsid w:val="00A01205"/>
    <w:rsid w:val="00A10F1A"/>
    <w:rsid w:val="00A239BE"/>
    <w:rsid w:val="00A259F3"/>
    <w:rsid w:val="00A40FE5"/>
    <w:rsid w:val="00A47437"/>
    <w:rsid w:val="00A51497"/>
    <w:rsid w:val="00A52A0C"/>
    <w:rsid w:val="00A53E90"/>
    <w:rsid w:val="00A546A8"/>
    <w:rsid w:val="00A56A84"/>
    <w:rsid w:val="00A64C25"/>
    <w:rsid w:val="00A66D7E"/>
    <w:rsid w:val="00A84DD7"/>
    <w:rsid w:val="00A94E28"/>
    <w:rsid w:val="00AA22C7"/>
    <w:rsid w:val="00AA28A5"/>
    <w:rsid w:val="00AA30BC"/>
    <w:rsid w:val="00AA4E9E"/>
    <w:rsid w:val="00AB4191"/>
    <w:rsid w:val="00AB5C64"/>
    <w:rsid w:val="00AC79CF"/>
    <w:rsid w:val="00AD4DBE"/>
    <w:rsid w:val="00AE12F7"/>
    <w:rsid w:val="00AE4463"/>
    <w:rsid w:val="00AF222C"/>
    <w:rsid w:val="00AF32D1"/>
    <w:rsid w:val="00AF3E97"/>
    <w:rsid w:val="00AF555A"/>
    <w:rsid w:val="00AF774B"/>
    <w:rsid w:val="00B00725"/>
    <w:rsid w:val="00B14ABA"/>
    <w:rsid w:val="00B17964"/>
    <w:rsid w:val="00B27C70"/>
    <w:rsid w:val="00B31885"/>
    <w:rsid w:val="00B35DE4"/>
    <w:rsid w:val="00B36937"/>
    <w:rsid w:val="00B41105"/>
    <w:rsid w:val="00B41F2B"/>
    <w:rsid w:val="00B42D8F"/>
    <w:rsid w:val="00B45AC0"/>
    <w:rsid w:val="00B47235"/>
    <w:rsid w:val="00B52E48"/>
    <w:rsid w:val="00B534E7"/>
    <w:rsid w:val="00B5378D"/>
    <w:rsid w:val="00B544DF"/>
    <w:rsid w:val="00B54CC7"/>
    <w:rsid w:val="00B57DCE"/>
    <w:rsid w:val="00B63E0D"/>
    <w:rsid w:val="00B65F06"/>
    <w:rsid w:val="00B667EF"/>
    <w:rsid w:val="00B6765C"/>
    <w:rsid w:val="00B76CF1"/>
    <w:rsid w:val="00B85DDE"/>
    <w:rsid w:val="00B905AB"/>
    <w:rsid w:val="00B9785E"/>
    <w:rsid w:val="00BA01E9"/>
    <w:rsid w:val="00BA191A"/>
    <w:rsid w:val="00BA5A9F"/>
    <w:rsid w:val="00BA778C"/>
    <w:rsid w:val="00BB520F"/>
    <w:rsid w:val="00BC0E9B"/>
    <w:rsid w:val="00BD1295"/>
    <w:rsid w:val="00BD5F3C"/>
    <w:rsid w:val="00BE3C70"/>
    <w:rsid w:val="00BF1ECC"/>
    <w:rsid w:val="00BF1ED5"/>
    <w:rsid w:val="00BF34CD"/>
    <w:rsid w:val="00BF6950"/>
    <w:rsid w:val="00C026EB"/>
    <w:rsid w:val="00C05E37"/>
    <w:rsid w:val="00C241E1"/>
    <w:rsid w:val="00C247C0"/>
    <w:rsid w:val="00C25F69"/>
    <w:rsid w:val="00C27E39"/>
    <w:rsid w:val="00C33E00"/>
    <w:rsid w:val="00C54E45"/>
    <w:rsid w:val="00C56411"/>
    <w:rsid w:val="00C57248"/>
    <w:rsid w:val="00C62756"/>
    <w:rsid w:val="00C7371A"/>
    <w:rsid w:val="00C758B4"/>
    <w:rsid w:val="00C8197E"/>
    <w:rsid w:val="00C83379"/>
    <w:rsid w:val="00C83CBD"/>
    <w:rsid w:val="00C92EC6"/>
    <w:rsid w:val="00CA4671"/>
    <w:rsid w:val="00CA518D"/>
    <w:rsid w:val="00CB04F5"/>
    <w:rsid w:val="00CB1C75"/>
    <w:rsid w:val="00CC4950"/>
    <w:rsid w:val="00CD0015"/>
    <w:rsid w:val="00CD1B7E"/>
    <w:rsid w:val="00CE7554"/>
    <w:rsid w:val="00CF4A24"/>
    <w:rsid w:val="00CF6410"/>
    <w:rsid w:val="00D12BAD"/>
    <w:rsid w:val="00D1494A"/>
    <w:rsid w:val="00D1674C"/>
    <w:rsid w:val="00D205C8"/>
    <w:rsid w:val="00D30D42"/>
    <w:rsid w:val="00D36985"/>
    <w:rsid w:val="00D408BD"/>
    <w:rsid w:val="00D510BD"/>
    <w:rsid w:val="00D5463C"/>
    <w:rsid w:val="00D54A77"/>
    <w:rsid w:val="00D707D9"/>
    <w:rsid w:val="00D74100"/>
    <w:rsid w:val="00D75463"/>
    <w:rsid w:val="00D81D0B"/>
    <w:rsid w:val="00D94D86"/>
    <w:rsid w:val="00DA2680"/>
    <w:rsid w:val="00DA65C4"/>
    <w:rsid w:val="00DA6710"/>
    <w:rsid w:val="00DB3CE9"/>
    <w:rsid w:val="00DC1969"/>
    <w:rsid w:val="00DC36DD"/>
    <w:rsid w:val="00DC5D8E"/>
    <w:rsid w:val="00DC7F57"/>
    <w:rsid w:val="00DD67B2"/>
    <w:rsid w:val="00DD773F"/>
    <w:rsid w:val="00DF6AE5"/>
    <w:rsid w:val="00DF71AC"/>
    <w:rsid w:val="00E06683"/>
    <w:rsid w:val="00E10AF3"/>
    <w:rsid w:val="00E12163"/>
    <w:rsid w:val="00E12FD3"/>
    <w:rsid w:val="00E22960"/>
    <w:rsid w:val="00E23A66"/>
    <w:rsid w:val="00E2456D"/>
    <w:rsid w:val="00E321C2"/>
    <w:rsid w:val="00E325C0"/>
    <w:rsid w:val="00E326E4"/>
    <w:rsid w:val="00E35CDB"/>
    <w:rsid w:val="00E365E0"/>
    <w:rsid w:val="00E40812"/>
    <w:rsid w:val="00E414B3"/>
    <w:rsid w:val="00E42EE7"/>
    <w:rsid w:val="00E42F1A"/>
    <w:rsid w:val="00E4656C"/>
    <w:rsid w:val="00E50BC3"/>
    <w:rsid w:val="00E53D9F"/>
    <w:rsid w:val="00E54E37"/>
    <w:rsid w:val="00E566DC"/>
    <w:rsid w:val="00E575F2"/>
    <w:rsid w:val="00E57AA9"/>
    <w:rsid w:val="00E75D58"/>
    <w:rsid w:val="00E80A23"/>
    <w:rsid w:val="00E86E6C"/>
    <w:rsid w:val="00E876B4"/>
    <w:rsid w:val="00E91A16"/>
    <w:rsid w:val="00E96E07"/>
    <w:rsid w:val="00EA4165"/>
    <w:rsid w:val="00EA5D03"/>
    <w:rsid w:val="00EB06FE"/>
    <w:rsid w:val="00ED221E"/>
    <w:rsid w:val="00EE040A"/>
    <w:rsid w:val="00EE0EAE"/>
    <w:rsid w:val="00EE22F9"/>
    <w:rsid w:val="00EE44F4"/>
    <w:rsid w:val="00EF39B3"/>
    <w:rsid w:val="00EF4BFA"/>
    <w:rsid w:val="00EF5E9C"/>
    <w:rsid w:val="00F03DDA"/>
    <w:rsid w:val="00F1384E"/>
    <w:rsid w:val="00F27063"/>
    <w:rsid w:val="00F30179"/>
    <w:rsid w:val="00F31E8D"/>
    <w:rsid w:val="00F3752C"/>
    <w:rsid w:val="00F426BC"/>
    <w:rsid w:val="00F61859"/>
    <w:rsid w:val="00F72FFC"/>
    <w:rsid w:val="00F819CB"/>
    <w:rsid w:val="00F82475"/>
    <w:rsid w:val="00F86494"/>
    <w:rsid w:val="00F906DD"/>
    <w:rsid w:val="00FA00EC"/>
    <w:rsid w:val="00FA5FC3"/>
    <w:rsid w:val="00FA61C9"/>
    <w:rsid w:val="00FA760B"/>
    <w:rsid w:val="00FB0E44"/>
    <w:rsid w:val="00FB1BFE"/>
    <w:rsid w:val="00FB2201"/>
    <w:rsid w:val="00FD7856"/>
    <w:rsid w:val="00FF314E"/>
    <w:rsid w:val="00FF5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0"/>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4D6F"/>
    <w:rPr>
      <w:rFonts w:eastAsiaTheme="majorEastAsia" w:cstheme="majorBidi"/>
      <w:color w:val="272727" w:themeColor="text1" w:themeTint="D8"/>
    </w:rPr>
  </w:style>
  <w:style w:type="paragraph" w:styleId="a3">
    <w:name w:val="Title"/>
    <w:basedOn w:val="a"/>
    <w:next w:val="a"/>
    <w:link w:val="a4"/>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F4D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4D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4D6F"/>
    <w:pPr>
      <w:spacing w:before="160"/>
      <w:jc w:val="center"/>
    </w:pPr>
    <w:rPr>
      <w:i/>
      <w:iCs/>
      <w:color w:val="404040" w:themeColor="text1" w:themeTint="BF"/>
    </w:rPr>
  </w:style>
  <w:style w:type="character" w:customStyle="1" w:styleId="22">
    <w:name w:val="Цитата 2 Знак"/>
    <w:basedOn w:val="a0"/>
    <w:link w:val="21"/>
    <w:uiPriority w:val="29"/>
    <w:rsid w:val="000F4D6F"/>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F4D6F"/>
    <w:pPr>
      <w:ind w:left="720"/>
      <w:contextualSpacing/>
    </w:pPr>
  </w:style>
  <w:style w:type="character" w:styleId="a9">
    <w:name w:val="Intense Emphasis"/>
    <w:basedOn w:val="a0"/>
    <w:uiPriority w:val="21"/>
    <w:qFormat/>
    <w:rsid w:val="000F4D6F"/>
    <w:rPr>
      <w:i/>
      <w:iCs/>
      <w:color w:val="0F4761" w:themeColor="accent1" w:themeShade="BF"/>
    </w:rPr>
  </w:style>
  <w:style w:type="paragraph" w:styleId="aa">
    <w:name w:val="Intense Quote"/>
    <w:basedOn w:val="a"/>
    <w:next w:val="a"/>
    <w:link w:val="ab"/>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F4D6F"/>
    <w:rPr>
      <w:i/>
      <w:iCs/>
      <w:color w:val="0F4761" w:themeColor="accent1" w:themeShade="BF"/>
    </w:rPr>
  </w:style>
  <w:style w:type="character" w:styleId="ac">
    <w:name w:val="Intense Reference"/>
    <w:basedOn w:val="a0"/>
    <w:uiPriority w:val="32"/>
    <w:qFormat/>
    <w:rsid w:val="000F4D6F"/>
    <w:rPr>
      <w:b/>
      <w:bCs/>
      <w:smallCaps/>
      <w:color w:val="0F4761" w:themeColor="accent1" w:themeShade="BF"/>
      <w:spacing w:val="5"/>
    </w:rPr>
  </w:style>
  <w:style w:type="character" w:styleId="ad">
    <w:name w:val="Hyperlink"/>
    <w:basedOn w:val="a0"/>
    <w:uiPriority w:val="99"/>
    <w:unhideWhenUsed/>
    <w:rsid w:val="000F4D6F"/>
    <w:rPr>
      <w:color w:val="467886" w:themeColor="hyperlink"/>
      <w:u w:val="single"/>
    </w:rPr>
  </w:style>
  <w:style w:type="character" w:styleId="ae">
    <w:name w:val="Unresolved Mention"/>
    <w:basedOn w:val="a0"/>
    <w:uiPriority w:val="99"/>
    <w:semiHidden/>
    <w:unhideWhenUsed/>
    <w:rsid w:val="000F4D6F"/>
    <w:rPr>
      <w:color w:val="605E5C"/>
      <w:shd w:val="clear" w:color="auto" w:fill="E1DFDD"/>
    </w:rPr>
  </w:style>
  <w:style w:type="character" w:customStyle="1" w:styleId="23">
    <w:name w:val="Основной текст (2)_"/>
    <w:basedOn w:val="a0"/>
    <w:link w:val="24"/>
    <w:rsid w:val="00A546A8"/>
    <w:rPr>
      <w:rFonts w:ascii="Times New Roman" w:eastAsia="Times New Roman" w:hAnsi="Times New Roman" w:cs="Times New Roman"/>
      <w:shd w:val="clear" w:color="auto" w:fill="FFFFFF"/>
    </w:rPr>
  </w:style>
  <w:style w:type="character" w:customStyle="1" w:styleId="25">
    <w:name w:val="Заголовок №2_"/>
    <w:basedOn w:val="a0"/>
    <w:link w:val="26"/>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A546A8"/>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FA61C9"/>
  </w:style>
  <w:style w:type="paragraph" w:styleId="af0">
    <w:name w:val="Normal (Web)"/>
    <w:basedOn w:val="a"/>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1">
    <w:name w:val="Strong"/>
    <w:basedOn w:val="a0"/>
    <w:uiPriority w:val="22"/>
    <w:qFormat/>
    <w:rsid w:val="00F82475"/>
    <w:rPr>
      <w:b/>
      <w:bCs/>
    </w:rPr>
  </w:style>
  <w:style w:type="paragraph" w:styleId="af2">
    <w:name w:val="footer"/>
    <w:basedOn w:val="a"/>
    <w:link w:val="af3"/>
    <w:uiPriority w:val="99"/>
    <w:unhideWhenUsed/>
    <w:rsid w:val="00DA6710"/>
    <w:pPr>
      <w:tabs>
        <w:tab w:val="center" w:pos="4844"/>
        <w:tab w:val="right" w:pos="9689"/>
      </w:tabs>
      <w:spacing w:after="0" w:line="240" w:lineRule="auto"/>
    </w:pPr>
    <w:rPr>
      <w:kern w:val="0"/>
      <w:sz w:val="22"/>
      <w:szCs w:val="22"/>
      <w:lang w:val="ru-RU"/>
      <w14:ligatures w14:val="none"/>
    </w:rPr>
  </w:style>
  <w:style w:type="character" w:customStyle="1" w:styleId="af3">
    <w:name w:val="Нижний колонтитул Знак"/>
    <w:basedOn w:val="a0"/>
    <w:link w:val="af2"/>
    <w:uiPriority w:val="99"/>
    <w:rsid w:val="00DA6710"/>
    <w:rPr>
      <w:kern w:val="0"/>
      <w:sz w:val="22"/>
      <w:szCs w:val="22"/>
      <w:lang w:val="ru-RU"/>
      <w14:ligatures w14:val="none"/>
    </w:rPr>
  </w:style>
  <w:style w:type="paragraph" w:styleId="af4">
    <w:name w:val="Body Text"/>
    <w:basedOn w:val="a"/>
    <w:link w:val="af5"/>
    <w:rsid w:val="00CB04F5"/>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af5">
    <w:name w:val="Основной текст Знак"/>
    <w:basedOn w:val="a0"/>
    <w:link w:val="af4"/>
    <w:rsid w:val="00CB04F5"/>
    <w:rPr>
      <w:rFonts w:ascii="Times New Roman" w:eastAsia="Times New Roman" w:hAnsi="Times New Roman" w:cs="Times New Roman"/>
      <w:kern w:val="0"/>
      <w:sz w:val="28"/>
      <w:szCs w:val="20"/>
      <w:lang w:val="ru-RU" w:eastAsia="ru-RU"/>
      <w14:ligatures w14:val="none"/>
    </w:rPr>
  </w:style>
  <w:style w:type="character" w:styleId="af6">
    <w:name w:val="annotation reference"/>
    <w:basedOn w:val="a0"/>
    <w:uiPriority w:val="99"/>
    <w:semiHidden/>
    <w:unhideWhenUsed/>
    <w:rsid w:val="00376135"/>
    <w:rPr>
      <w:sz w:val="16"/>
      <w:szCs w:val="16"/>
    </w:rPr>
  </w:style>
  <w:style w:type="paragraph" w:styleId="af7">
    <w:name w:val="annotation text"/>
    <w:basedOn w:val="a"/>
    <w:link w:val="af8"/>
    <w:uiPriority w:val="99"/>
    <w:unhideWhenUsed/>
    <w:rsid w:val="00376135"/>
    <w:pPr>
      <w:spacing w:line="240" w:lineRule="auto"/>
    </w:pPr>
    <w:rPr>
      <w:sz w:val="20"/>
      <w:szCs w:val="20"/>
    </w:rPr>
  </w:style>
  <w:style w:type="character" w:customStyle="1" w:styleId="af8">
    <w:name w:val="Текст примечания Знак"/>
    <w:basedOn w:val="a0"/>
    <w:link w:val="af7"/>
    <w:uiPriority w:val="99"/>
    <w:rsid w:val="00376135"/>
    <w:rPr>
      <w:sz w:val="20"/>
      <w:szCs w:val="20"/>
    </w:rPr>
  </w:style>
  <w:style w:type="paragraph" w:styleId="af9">
    <w:name w:val="annotation subject"/>
    <w:basedOn w:val="af7"/>
    <w:next w:val="af7"/>
    <w:link w:val="afa"/>
    <w:uiPriority w:val="99"/>
    <w:semiHidden/>
    <w:unhideWhenUsed/>
    <w:rsid w:val="00376135"/>
    <w:rPr>
      <w:b/>
      <w:bCs/>
    </w:rPr>
  </w:style>
  <w:style w:type="character" w:customStyle="1" w:styleId="afa">
    <w:name w:val="Тема примечания Знак"/>
    <w:basedOn w:val="af8"/>
    <w:link w:val="af9"/>
    <w:uiPriority w:val="99"/>
    <w:semiHidden/>
    <w:rsid w:val="00376135"/>
    <w:rPr>
      <w:b/>
      <w:bCs/>
      <w:sz w:val="20"/>
      <w:szCs w:val="20"/>
    </w:rPr>
  </w:style>
  <w:style w:type="character" w:customStyle="1" w:styleId="91">
    <w:name w:val="Основной текст (9)_"/>
    <w:basedOn w:val="a0"/>
    <w:link w:val="92"/>
    <w:rsid w:val="005241F0"/>
    <w:rPr>
      <w:rFonts w:ascii="Times New Roman" w:eastAsia="Times New Roman" w:hAnsi="Times New Roman" w:cs="Times New Roman"/>
      <w:b/>
      <w:bCs/>
      <w:shd w:val="clear" w:color="auto" w:fill="FFFFFF"/>
    </w:rPr>
  </w:style>
  <w:style w:type="character" w:customStyle="1" w:styleId="11">
    <w:name w:val="Основной текст (11)_"/>
    <w:basedOn w:val="a0"/>
    <w:link w:val="110"/>
    <w:rsid w:val="005241F0"/>
    <w:rPr>
      <w:rFonts w:ascii="Times New Roman" w:eastAsia="Times New Roman" w:hAnsi="Times New Roman" w:cs="Times New Roman"/>
      <w:i/>
      <w:iCs/>
      <w:shd w:val="clear" w:color="auto" w:fill="FFFFFF"/>
    </w:rPr>
  </w:style>
  <w:style w:type="character" w:customStyle="1" w:styleId="111">
    <w:name w:val="Основной текст (11) + Не курсив"/>
    <w:basedOn w:val="11"/>
    <w:rsid w:val="005241F0"/>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9Exact">
    <w:name w:val="Основной текст (9) Exact"/>
    <w:basedOn w:val="a0"/>
    <w:rsid w:val="005241F0"/>
    <w:rPr>
      <w:rFonts w:ascii="Times New Roman" w:eastAsia="Times New Roman" w:hAnsi="Times New Roman" w:cs="Times New Roman"/>
      <w:b/>
      <w:bCs/>
      <w:i w:val="0"/>
      <w:iCs w:val="0"/>
      <w:smallCaps w:val="0"/>
      <w:strike w:val="0"/>
      <w:sz w:val="22"/>
      <w:szCs w:val="22"/>
      <w:u w:val="none"/>
    </w:rPr>
  </w:style>
  <w:style w:type="character" w:customStyle="1" w:styleId="230">
    <w:name w:val="Заголовок №2 (3)_"/>
    <w:basedOn w:val="a0"/>
    <w:link w:val="231"/>
    <w:rsid w:val="005241F0"/>
    <w:rPr>
      <w:rFonts w:ascii="Times New Roman" w:eastAsia="Times New Roman" w:hAnsi="Times New Roman" w:cs="Times New Roman"/>
      <w:sz w:val="20"/>
      <w:szCs w:val="20"/>
      <w:shd w:val="clear" w:color="auto" w:fill="FFFFFF"/>
    </w:rPr>
  </w:style>
  <w:style w:type="paragraph" w:customStyle="1" w:styleId="92">
    <w:name w:val="Основной текст (9)"/>
    <w:basedOn w:val="a"/>
    <w:link w:val="91"/>
    <w:rsid w:val="005241F0"/>
    <w:pPr>
      <w:widowControl w:val="0"/>
      <w:shd w:val="clear" w:color="auto" w:fill="FFFFFF"/>
      <w:spacing w:after="360" w:line="274" w:lineRule="exact"/>
    </w:pPr>
    <w:rPr>
      <w:rFonts w:ascii="Times New Roman" w:eastAsia="Times New Roman" w:hAnsi="Times New Roman" w:cs="Times New Roman"/>
      <w:b/>
      <w:bCs/>
    </w:rPr>
  </w:style>
  <w:style w:type="paragraph" w:customStyle="1" w:styleId="110">
    <w:name w:val="Основной текст (11)"/>
    <w:basedOn w:val="a"/>
    <w:link w:val="11"/>
    <w:rsid w:val="005241F0"/>
    <w:pPr>
      <w:widowControl w:val="0"/>
      <w:shd w:val="clear" w:color="auto" w:fill="FFFFFF"/>
      <w:spacing w:before="120" w:after="120" w:line="298" w:lineRule="exact"/>
      <w:jc w:val="both"/>
    </w:pPr>
    <w:rPr>
      <w:rFonts w:ascii="Times New Roman" w:eastAsia="Times New Roman" w:hAnsi="Times New Roman" w:cs="Times New Roman"/>
      <w:i/>
      <w:iCs/>
    </w:rPr>
  </w:style>
  <w:style w:type="paragraph" w:customStyle="1" w:styleId="231">
    <w:name w:val="Заголовок №2 (3)"/>
    <w:basedOn w:val="a"/>
    <w:link w:val="230"/>
    <w:rsid w:val="005241F0"/>
    <w:pPr>
      <w:widowControl w:val="0"/>
      <w:shd w:val="clear" w:color="auto" w:fill="FFFFFF"/>
      <w:spacing w:before="540" w:after="60" w:line="0" w:lineRule="atLeast"/>
      <w:jc w:val="both"/>
      <w:outlineLvl w:val="1"/>
    </w:pPr>
    <w:rPr>
      <w:rFonts w:ascii="Times New Roman" w:eastAsia="Times New Roman" w:hAnsi="Times New Roman" w:cs="Times New Roman"/>
      <w:sz w:val="20"/>
      <w:szCs w:val="20"/>
    </w:rPr>
  </w:style>
  <w:style w:type="paragraph" w:styleId="afb">
    <w:name w:val="No Spacing"/>
    <w:uiPriority w:val="1"/>
    <w:qFormat/>
    <w:rsid w:val="0099577A"/>
    <w:pPr>
      <w:spacing w:after="0" w:line="240" w:lineRule="auto"/>
    </w:pPr>
    <w:rPr>
      <w:kern w:val="0"/>
      <w:sz w:val="22"/>
      <w:szCs w:val="22"/>
      <w:lang w:val="ru-RU"/>
      <w14:ligatures w14:val="none"/>
    </w:rPr>
  </w:style>
  <w:style w:type="character" w:styleId="afc">
    <w:name w:val="line number"/>
    <w:basedOn w:val="a0"/>
    <w:uiPriority w:val="99"/>
    <w:semiHidden/>
    <w:unhideWhenUsed/>
    <w:rsid w:val="0099577A"/>
  </w:style>
  <w:style w:type="paragraph" w:styleId="afd">
    <w:name w:val="header"/>
    <w:basedOn w:val="a"/>
    <w:link w:val="afe"/>
    <w:uiPriority w:val="99"/>
    <w:unhideWhenUsed/>
    <w:rsid w:val="0099577A"/>
    <w:pPr>
      <w:tabs>
        <w:tab w:val="center" w:pos="4677"/>
        <w:tab w:val="right" w:pos="9355"/>
      </w:tabs>
      <w:spacing w:after="0" w:line="240" w:lineRule="auto"/>
    </w:pPr>
    <w:rPr>
      <w:kern w:val="0"/>
      <w:sz w:val="22"/>
      <w:szCs w:val="22"/>
      <w:lang w:val="ru-RU"/>
      <w14:ligatures w14:val="none"/>
    </w:rPr>
  </w:style>
  <w:style w:type="character" w:customStyle="1" w:styleId="afe">
    <w:name w:val="Верхний колонтитул Знак"/>
    <w:basedOn w:val="a0"/>
    <w:link w:val="afd"/>
    <w:uiPriority w:val="99"/>
    <w:rsid w:val="0099577A"/>
    <w:rPr>
      <w:kern w:val="0"/>
      <w:sz w:val="22"/>
      <w:szCs w:val="22"/>
      <w:lang w:val="ru-RU"/>
      <w14:ligatures w14:val="none"/>
    </w:rPr>
  </w:style>
  <w:style w:type="paragraph" w:customStyle="1" w:styleId="13">
    <w:name w:val="???????1"/>
    <w:rsid w:val="0099577A"/>
    <w:pPr>
      <w:spacing w:after="0" w:line="240" w:lineRule="auto"/>
    </w:pPr>
    <w:rPr>
      <w:rFonts w:ascii="Times New Roman" w:eastAsia="Times New Roman" w:hAnsi="Times New Roman" w:cs="Times New Roman"/>
      <w:kern w:val="0"/>
      <w:lang w:val="ru-RU" w:eastAsia="zh-TW"/>
      <w14:ligatures w14:val="none"/>
    </w:rPr>
  </w:style>
  <w:style w:type="paragraph" w:customStyle="1" w:styleId="-11">
    <w:name w:val="Цветной список - Акцент 11"/>
    <w:basedOn w:val="a"/>
    <w:rsid w:val="0099577A"/>
    <w:pPr>
      <w:spacing w:after="0" w:line="240" w:lineRule="auto"/>
      <w:ind w:left="720"/>
      <w:contextualSpacing/>
    </w:pPr>
    <w:rPr>
      <w:rFonts w:ascii="Times New Roman" w:eastAsia="Times New Roman" w:hAnsi="Times New Roman" w:cs="Times New Roman"/>
      <w:kern w:val="0"/>
      <w:lang w:val="ru-RU" w:eastAsia="ru-RU"/>
      <w14:ligatures w14:val="none"/>
    </w:rPr>
  </w:style>
  <w:style w:type="character" w:customStyle="1" w:styleId="fontstyle01">
    <w:name w:val="fontstyle01"/>
    <w:basedOn w:val="a0"/>
    <w:rsid w:val="0099577A"/>
    <w:rPr>
      <w:rFonts w:ascii="Times New Roman" w:hAnsi="Times New Roman" w:cs="Times New Roman" w:hint="default"/>
      <w:b/>
      <w:bCs/>
      <w:i w:val="0"/>
      <w:iCs w:val="0"/>
      <w:color w:val="000000"/>
      <w:sz w:val="24"/>
      <w:szCs w:val="24"/>
    </w:rPr>
  </w:style>
  <w:style w:type="paragraph" w:styleId="aff">
    <w:name w:val="Revision"/>
    <w:hidden/>
    <w:uiPriority w:val="99"/>
    <w:semiHidden/>
    <w:rsid w:val="0099577A"/>
    <w:pPr>
      <w:spacing w:after="0" w:line="240" w:lineRule="auto"/>
    </w:pPr>
    <w:rPr>
      <w:rFonts w:ascii="Times New Roman" w:eastAsia="Times New Roman" w:hAnsi="Times New Roman" w:cs="Times New Roman"/>
      <w:kern w:val="0"/>
      <w:lang w:val="ru-RU" w:eastAsia="ru-RU"/>
      <w14:ligatures w14:val="none"/>
    </w:rPr>
  </w:style>
  <w:style w:type="character" w:customStyle="1" w:styleId="normaltextrun">
    <w:name w:val="normaltextrun"/>
    <w:basedOn w:val="a0"/>
    <w:rsid w:val="0099577A"/>
  </w:style>
  <w:style w:type="paragraph" w:customStyle="1" w:styleId="TableParagraph">
    <w:name w:val="Table Paragraph"/>
    <w:basedOn w:val="a"/>
    <w:uiPriority w:val="1"/>
    <w:qFormat/>
    <w:rsid w:val="0099577A"/>
    <w:pPr>
      <w:widowControl w:val="0"/>
      <w:autoSpaceDE w:val="0"/>
      <w:autoSpaceDN w:val="0"/>
      <w:spacing w:after="0" w:line="240" w:lineRule="auto"/>
      <w:ind w:left="920"/>
      <w:jc w:val="both"/>
    </w:pPr>
    <w:rPr>
      <w:rFonts w:ascii="Times New Roman" w:eastAsia="Times New Roman" w:hAnsi="Times New Roman" w:cs="Times New Roman"/>
      <w:kern w:val="0"/>
      <w:sz w:val="22"/>
      <w:szCs w:val="22"/>
      <w14:ligatures w14:val="none"/>
    </w:rPr>
  </w:style>
  <w:style w:type="character" w:customStyle="1" w:styleId="aff0">
    <w:name w:val="Гипертекстовая ссылка"/>
    <w:basedOn w:val="a0"/>
    <w:uiPriority w:val="99"/>
    <w:rsid w:val="0099577A"/>
    <w:rPr>
      <w:color w:val="106BBE"/>
    </w:rPr>
  </w:style>
  <w:style w:type="character" w:styleId="aff1">
    <w:name w:val="page number"/>
    <w:basedOn w:val="a0"/>
    <w:rsid w:val="0099577A"/>
  </w:style>
  <w:style w:type="paragraph" w:styleId="27">
    <w:name w:val="Body Text 2"/>
    <w:basedOn w:val="a"/>
    <w:link w:val="28"/>
    <w:uiPriority w:val="99"/>
    <w:semiHidden/>
    <w:unhideWhenUsed/>
    <w:rsid w:val="0099577A"/>
    <w:pPr>
      <w:spacing w:after="120" w:line="480" w:lineRule="auto"/>
    </w:pPr>
    <w:rPr>
      <w:rFonts w:ascii="Times New Roman" w:eastAsia="Times New Roman" w:hAnsi="Times New Roman" w:cs="Times New Roman"/>
      <w:kern w:val="0"/>
      <w:lang w:val="ru-RU" w:eastAsia="ru-RU"/>
      <w14:ligatures w14:val="none"/>
    </w:rPr>
  </w:style>
  <w:style w:type="character" w:customStyle="1" w:styleId="28">
    <w:name w:val="Основной текст 2 Знак"/>
    <w:basedOn w:val="a0"/>
    <w:link w:val="27"/>
    <w:uiPriority w:val="99"/>
    <w:semiHidden/>
    <w:rsid w:val="0099577A"/>
    <w:rPr>
      <w:rFonts w:ascii="Times New Roman" w:eastAsia="Times New Roman" w:hAnsi="Times New Roman" w:cs="Times New Roman"/>
      <w:kern w:val="0"/>
      <w:lang w:val="ru-RU" w:eastAsia="ru-RU"/>
      <w14:ligatures w14:val="none"/>
    </w:rPr>
  </w:style>
  <w:style w:type="paragraph" w:customStyle="1" w:styleId="ConsPlusNonformat">
    <w:name w:val="ConsPlusNonformat"/>
    <w:uiPriority w:val="99"/>
    <w:rsid w:val="0099577A"/>
    <w:pPr>
      <w:autoSpaceDE w:val="0"/>
      <w:autoSpaceDN w:val="0"/>
      <w:adjustRightInd w:val="0"/>
      <w:spacing w:after="0" w:line="240" w:lineRule="auto"/>
    </w:pPr>
    <w:rPr>
      <w:rFonts w:ascii="Courier New" w:eastAsia="Calibri" w:hAnsi="Courier New" w:cs="Courier New"/>
      <w:kern w:val="0"/>
      <w:sz w:val="20"/>
      <w:szCs w:val="20"/>
      <w:lang w:val="ru-RU"/>
      <w14:ligatures w14:val="none"/>
    </w:rPr>
  </w:style>
  <w:style w:type="character" w:styleId="aff2">
    <w:name w:val="Placeholder Text"/>
    <w:basedOn w:val="a0"/>
    <w:uiPriority w:val="99"/>
    <w:semiHidden/>
    <w:rsid w:val="00C92E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GC-Logistics2026@kumtor.k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mtor.kg/wp-content/uploads/2020/11/general-terms_contracting_2020_nov.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mtor.kg/wp-content/uploads/2020/11/general-terms_contracting_2020_nov.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GC-Logistics2026@kumtor.kg" TargetMode="External"/><Relationship Id="rId4" Type="http://schemas.openxmlformats.org/officeDocument/2006/relationships/settings" Target="settings.xml"/><Relationship Id="rId9" Type="http://schemas.openxmlformats.org/officeDocument/2006/relationships/hyperlink" Target="mailto:KGC-Logistics2026@kumtor.k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FE02-7F35-43D1-BDDB-50B20DD4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27</Pages>
  <Words>9948</Words>
  <Characters>66558</Characters>
  <Application>Microsoft Office Word</Application>
  <DocSecurity>0</DocSecurity>
  <Lines>2218</Lines>
  <Paragraphs>1275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Bayel Sultanbaev</cp:lastModifiedBy>
  <cp:revision>78</cp:revision>
  <cp:lastPrinted>2025-10-09T07:50:00Z</cp:lastPrinted>
  <dcterms:created xsi:type="dcterms:W3CDTF">2026-04-03T05:26:00Z</dcterms:created>
  <dcterms:modified xsi:type="dcterms:W3CDTF">2026-04-16T02:58:00Z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